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286" w14:textId="77777777" w:rsidR="00CF4448" w:rsidRPr="009F6B5E" w:rsidRDefault="00CF4448" w:rsidP="00B52734">
      <w:pPr>
        <w:spacing w:after="120"/>
        <w:rPr>
          <w:rFonts w:ascii="Arial" w:hAnsi="Arial" w:cs="Arial"/>
          <w:b/>
          <w:bCs/>
          <w:vanish/>
          <w:sz w:val="22"/>
          <w:szCs w:val="22"/>
          <w:specVanish/>
        </w:rPr>
      </w:pPr>
      <w:r w:rsidRPr="009F6B5E">
        <w:rPr>
          <w:rFonts w:ascii="Arial" w:eastAsia="Calibri" w:hAnsi="Arial" w:cs="Arial"/>
          <w:b/>
          <w:bCs/>
          <w:sz w:val="22"/>
          <w:szCs w:val="22"/>
        </w:rPr>
        <w:t>Canadian Freight Index Highlights:</w:t>
      </w:r>
    </w:p>
    <w:p w14:paraId="242B541A" w14:textId="77777777" w:rsidR="00CF4448" w:rsidRPr="009F6B5E"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14:paraId="2D461F9F" w14:textId="77777777" w:rsidR="00CF4448" w:rsidRPr="00BB1C73" w:rsidRDefault="00CF4448" w:rsidP="00B5273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BB1C73">
        <w:rPr>
          <w:rFonts w:ascii="Arial" w:eastAsia="Calibri" w:hAnsi="Arial" w:cs="Arial"/>
          <w:b/>
          <w:bCs/>
          <w:sz w:val="22"/>
          <w:szCs w:val="22"/>
        </w:rPr>
        <w:t>Month-over-month:</w:t>
      </w:r>
      <w:r w:rsidR="009C6304" w:rsidRPr="00BB1C73">
        <w:rPr>
          <w:rFonts w:ascii="Arial" w:eastAsia="Calibri" w:hAnsi="Arial" w:cs="Arial"/>
          <w:bCs/>
          <w:sz w:val="22"/>
          <w:szCs w:val="22"/>
        </w:rPr>
        <w:t xml:space="preserve"> </w:t>
      </w:r>
      <w:r w:rsidR="00A62CFD" w:rsidRPr="00BB1C73">
        <w:rPr>
          <w:rFonts w:ascii="Arial" w:eastAsia="Calibri" w:hAnsi="Arial" w:cs="Arial"/>
          <w:bCs/>
          <w:sz w:val="22"/>
          <w:szCs w:val="22"/>
        </w:rPr>
        <w:t>V</w:t>
      </w:r>
      <w:r w:rsidRPr="00BB1C73">
        <w:rPr>
          <w:rFonts w:ascii="Arial" w:eastAsia="Calibri" w:hAnsi="Arial" w:cs="Arial"/>
          <w:bCs/>
          <w:sz w:val="22"/>
          <w:szCs w:val="22"/>
        </w:rPr>
        <w:t>olumes</w:t>
      </w:r>
      <w:r w:rsidR="00A62CFD" w:rsidRPr="00BB1C73">
        <w:rPr>
          <w:rFonts w:ascii="Arial" w:eastAsia="Calibri" w:hAnsi="Arial" w:cs="Arial"/>
          <w:bCs/>
          <w:sz w:val="22"/>
          <w:szCs w:val="22"/>
        </w:rPr>
        <w:t xml:space="preserve"> </w:t>
      </w:r>
      <w:r w:rsidR="004D1109" w:rsidRPr="00BB1C73">
        <w:rPr>
          <w:rFonts w:ascii="Arial" w:eastAsia="Calibri" w:hAnsi="Arial" w:cs="Arial"/>
          <w:bCs/>
          <w:sz w:val="22"/>
          <w:szCs w:val="22"/>
        </w:rPr>
        <w:t xml:space="preserve">increased </w:t>
      </w:r>
      <w:r w:rsidR="00BC3ADB" w:rsidRPr="00BB1C73">
        <w:rPr>
          <w:rFonts w:ascii="Arial" w:eastAsia="Calibri" w:hAnsi="Arial" w:cs="Arial"/>
          <w:bCs/>
          <w:sz w:val="22"/>
          <w:szCs w:val="22"/>
        </w:rPr>
        <w:t xml:space="preserve">three </w:t>
      </w:r>
      <w:r w:rsidR="009220A5" w:rsidRPr="00BB1C73">
        <w:rPr>
          <w:rFonts w:ascii="Arial" w:eastAsia="Calibri" w:hAnsi="Arial" w:cs="Arial"/>
          <w:bCs/>
          <w:sz w:val="22"/>
          <w:szCs w:val="22"/>
        </w:rPr>
        <w:t>percent</w:t>
      </w:r>
      <w:r w:rsidR="000C0137" w:rsidRPr="00BB1C73">
        <w:rPr>
          <w:rFonts w:ascii="Arial" w:eastAsia="Calibri" w:hAnsi="Arial" w:cs="Arial"/>
          <w:bCs/>
          <w:sz w:val="22"/>
          <w:szCs w:val="22"/>
        </w:rPr>
        <w:t xml:space="preserve"> compared to </w:t>
      </w:r>
      <w:r w:rsidR="00BC3ADB" w:rsidRPr="00BB1C73">
        <w:rPr>
          <w:rFonts w:ascii="Arial" w:eastAsia="Calibri" w:hAnsi="Arial" w:cs="Arial"/>
          <w:bCs/>
          <w:sz w:val="22"/>
          <w:szCs w:val="22"/>
        </w:rPr>
        <w:t xml:space="preserve">November </w:t>
      </w:r>
      <w:r w:rsidR="00A62CFD" w:rsidRPr="00BB1C73">
        <w:rPr>
          <w:rFonts w:ascii="Arial" w:eastAsia="Calibri" w:hAnsi="Arial" w:cs="Arial"/>
          <w:bCs/>
          <w:sz w:val="22"/>
          <w:szCs w:val="22"/>
        </w:rPr>
        <w:t>2017</w:t>
      </w:r>
      <w:r w:rsidR="00FF7195" w:rsidRPr="00BB1C73">
        <w:rPr>
          <w:rFonts w:ascii="Arial" w:eastAsia="Calibri" w:hAnsi="Arial" w:cs="Arial"/>
          <w:bCs/>
          <w:sz w:val="22"/>
          <w:szCs w:val="22"/>
        </w:rPr>
        <w:t>.</w:t>
      </w:r>
    </w:p>
    <w:p w14:paraId="7637D6BF" w14:textId="77777777" w:rsidR="009A6DBE" w:rsidRPr="001A1025" w:rsidRDefault="00CF4448" w:rsidP="00D472B2">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
          <w:bCs/>
          <w:sz w:val="22"/>
          <w:szCs w:val="22"/>
        </w:rPr>
      </w:pPr>
      <w:r w:rsidRPr="001A1025">
        <w:rPr>
          <w:rFonts w:ascii="Arial" w:hAnsi="Arial" w:cs="Arial"/>
          <w:b/>
          <w:bCs/>
          <w:sz w:val="22"/>
          <w:szCs w:val="22"/>
        </w:rPr>
        <w:t>Year-over-yea</w:t>
      </w:r>
      <w:r w:rsidRPr="001A1025">
        <w:rPr>
          <w:rFonts w:ascii="Arial" w:eastAsia="Calibri" w:hAnsi="Arial" w:cs="Arial"/>
          <w:b/>
          <w:bCs/>
          <w:sz w:val="22"/>
          <w:szCs w:val="22"/>
        </w:rPr>
        <w:t xml:space="preserve">r: </w:t>
      </w:r>
      <w:r w:rsidR="00A62CFD" w:rsidRPr="001A1025">
        <w:rPr>
          <w:rFonts w:ascii="Arial" w:eastAsia="Calibri" w:hAnsi="Arial" w:cs="Arial"/>
          <w:bCs/>
          <w:sz w:val="22"/>
          <w:szCs w:val="22"/>
        </w:rPr>
        <w:t>V</w:t>
      </w:r>
      <w:r w:rsidRPr="001A1025">
        <w:rPr>
          <w:rFonts w:ascii="Arial" w:eastAsia="Calibri" w:hAnsi="Arial" w:cs="Arial"/>
          <w:bCs/>
          <w:sz w:val="22"/>
          <w:szCs w:val="22"/>
        </w:rPr>
        <w:t xml:space="preserve">olumes </w:t>
      </w:r>
      <w:r w:rsidR="00400A05" w:rsidRPr="001A1025">
        <w:rPr>
          <w:rFonts w:ascii="Arial" w:eastAsia="Calibri" w:hAnsi="Arial" w:cs="Arial"/>
          <w:bCs/>
          <w:sz w:val="22"/>
          <w:szCs w:val="22"/>
        </w:rPr>
        <w:t xml:space="preserve">increased </w:t>
      </w:r>
      <w:r w:rsidR="00BC3ADB" w:rsidRPr="001A1025">
        <w:rPr>
          <w:rFonts w:ascii="Arial" w:eastAsia="Calibri" w:hAnsi="Arial" w:cs="Arial"/>
          <w:bCs/>
          <w:sz w:val="22"/>
          <w:szCs w:val="22"/>
        </w:rPr>
        <w:t xml:space="preserve">41 </w:t>
      </w:r>
      <w:r w:rsidR="00400A05" w:rsidRPr="001A1025">
        <w:rPr>
          <w:rFonts w:ascii="Arial" w:eastAsia="Calibri" w:hAnsi="Arial" w:cs="Arial"/>
          <w:bCs/>
          <w:sz w:val="22"/>
          <w:szCs w:val="22"/>
        </w:rPr>
        <w:t xml:space="preserve">percent </w:t>
      </w:r>
      <w:r w:rsidR="00864FB1" w:rsidRPr="001A1025">
        <w:rPr>
          <w:rFonts w:ascii="Arial" w:eastAsia="Calibri" w:hAnsi="Arial" w:cs="Arial"/>
          <w:bCs/>
          <w:sz w:val="22"/>
          <w:szCs w:val="22"/>
        </w:rPr>
        <w:t>c</w:t>
      </w:r>
      <w:r w:rsidRPr="001A1025">
        <w:rPr>
          <w:rFonts w:ascii="Arial" w:eastAsia="Calibri" w:hAnsi="Arial" w:cs="Arial"/>
          <w:bCs/>
          <w:sz w:val="22"/>
          <w:szCs w:val="22"/>
        </w:rPr>
        <w:t xml:space="preserve">ompared to </w:t>
      </w:r>
      <w:r w:rsidR="00BC3ADB" w:rsidRPr="001A1025">
        <w:rPr>
          <w:rFonts w:ascii="Arial" w:eastAsia="Calibri" w:hAnsi="Arial" w:cs="Arial"/>
          <w:bCs/>
          <w:sz w:val="22"/>
          <w:szCs w:val="22"/>
        </w:rPr>
        <w:t>Dec</w:t>
      </w:r>
      <w:r w:rsidR="00D161FC" w:rsidRPr="001A1025">
        <w:rPr>
          <w:rFonts w:ascii="Arial" w:eastAsia="Calibri" w:hAnsi="Arial" w:cs="Arial"/>
          <w:bCs/>
          <w:sz w:val="22"/>
          <w:szCs w:val="22"/>
        </w:rPr>
        <w:t xml:space="preserve">ember </w:t>
      </w:r>
      <w:r w:rsidR="00974A68" w:rsidRPr="001A1025">
        <w:rPr>
          <w:rFonts w:ascii="Arial" w:eastAsia="Calibri" w:hAnsi="Arial" w:cs="Arial"/>
          <w:bCs/>
          <w:sz w:val="22"/>
          <w:szCs w:val="22"/>
        </w:rPr>
        <w:t>2016</w:t>
      </w:r>
      <w:r w:rsidR="00FF7195" w:rsidRPr="001A1025">
        <w:rPr>
          <w:rFonts w:ascii="Arial" w:eastAsia="Calibri" w:hAnsi="Arial" w:cs="Arial"/>
          <w:bCs/>
          <w:sz w:val="22"/>
          <w:szCs w:val="22"/>
        </w:rPr>
        <w:t>.</w:t>
      </w:r>
    </w:p>
    <w:p w14:paraId="5736623C" w14:textId="77777777" w:rsidR="004D1109" w:rsidRPr="001A1025" w:rsidRDefault="00503940" w:rsidP="002A2F15">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Cs/>
        </w:rPr>
      </w:pPr>
      <w:r w:rsidRPr="001A1025">
        <w:rPr>
          <w:rFonts w:ascii="Arial" w:hAnsi="Arial" w:cs="Arial"/>
          <w:b/>
          <w:bCs/>
        </w:rPr>
        <w:t>Trends:</w:t>
      </w:r>
    </w:p>
    <w:p w14:paraId="5C637395" w14:textId="2F95C372" w:rsidR="005E590B" w:rsidRPr="00BB1C73" w:rsidRDefault="005E590B" w:rsidP="00940E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1A1025">
        <w:rPr>
          <w:rFonts w:ascii="Arial" w:hAnsi="Arial" w:cs="Arial"/>
          <w:b/>
          <w:bCs/>
          <w:sz w:val="22"/>
          <w:szCs w:val="22"/>
        </w:rPr>
        <w:t>Loads:</w:t>
      </w:r>
      <w:r w:rsidRPr="001A1025">
        <w:rPr>
          <w:rFonts w:ascii="Arial" w:hAnsi="Arial" w:cs="Arial"/>
          <w:bCs/>
          <w:sz w:val="22"/>
          <w:szCs w:val="22"/>
        </w:rPr>
        <w:t xml:space="preserve"> </w:t>
      </w:r>
      <w:r w:rsidR="00157165" w:rsidRPr="001A1025">
        <w:rPr>
          <w:rFonts w:ascii="Arial" w:hAnsi="Arial" w:cs="Arial"/>
          <w:bCs/>
          <w:sz w:val="22"/>
          <w:szCs w:val="22"/>
        </w:rPr>
        <w:t xml:space="preserve">December load </w:t>
      </w:r>
      <w:r w:rsidR="00FE1C50" w:rsidRPr="001A1025">
        <w:rPr>
          <w:rFonts w:ascii="Arial" w:hAnsi="Arial" w:cs="Arial"/>
          <w:bCs/>
          <w:sz w:val="22"/>
          <w:szCs w:val="22"/>
        </w:rPr>
        <w:t>volumes</w:t>
      </w:r>
      <w:r w:rsidR="00157165" w:rsidRPr="001A1025">
        <w:rPr>
          <w:rFonts w:ascii="Arial" w:hAnsi="Arial" w:cs="Arial"/>
          <w:bCs/>
          <w:sz w:val="22"/>
          <w:szCs w:val="22"/>
        </w:rPr>
        <w:t xml:space="preserve"> was the highest for 2017</w:t>
      </w:r>
      <w:r w:rsidR="001A1025" w:rsidRPr="001A1025">
        <w:rPr>
          <w:rFonts w:ascii="Arial" w:hAnsi="Arial" w:cs="Arial"/>
          <w:bCs/>
          <w:sz w:val="22"/>
          <w:szCs w:val="22"/>
        </w:rPr>
        <w:t xml:space="preserve">, and </w:t>
      </w:r>
      <w:r w:rsidR="00FE1C50" w:rsidRPr="001A1025">
        <w:rPr>
          <w:rFonts w:ascii="Arial" w:hAnsi="Arial" w:cs="Arial"/>
          <w:bCs/>
          <w:sz w:val="22"/>
          <w:szCs w:val="22"/>
        </w:rPr>
        <w:t>the second highest</w:t>
      </w:r>
      <w:r w:rsidR="001A1025" w:rsidRPr="001A1025">
        <w:rPr>
          <w:rFonts w:ascii="Arial" w:hAnsi="Arial" w:cs="Arial"/>
          <w:bCs/>
          <w:sz w:val="22"/>
          <w:szCs w:val="22"/>
        </w:rPr>
        <w:t xml:space="preserve"> since Loadlink began recording data.</w:t>
      </w:r>
    </w:p>
    <w:p w14:paraId="6E560886" w14:textId="3BBF38A7" w:rsidR="005E590B" w:rsidRPr="00BB1C73" w:rsidRDefault="00503940" w:rsidP="005E590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 xml:space="preserve">The year started with promisingly high load volumes and continued that way for the first half of the year. May was the first month when volumes started to trend higher than any other recorded volumes and </w:t>
      </w:r>
      <w:r w:rsidR="007E0F7F">
        <w:rPr>
          <w:rFonts w:ascii="Arial" w:hAnsi="Arial" w:cs="Arial"/>
          <w:bCs/>
        </w:rPr>
        <w:t xml:space="preserve">they </w:t>
      </w:r>
      <w:r w:rsidRPr="00BB1C73">
        <w:rPr>
          <w:rFonts w:ascii="Arial" w:hAnsi="Arial" w:cs="Arial"/>
          <w:bCs/>
        </w:rPr>
        <w:t>con</w:t>
      </w:r>
      <w:bookmarkStart w:id="0" w:name="_GoBack"/>
      <w:bookmarkEnd w:id="0"/>
      <w:r w:rsidRPr="00BB1C73">
        <w:rPr>
          <w:rFonts w:ascii="Arial" w:hAnsi="Arial" w:cs="Arial"/>
          <w:bCs/>
        </w:rPr>
        <w:t xml:space="preserve">tinued that way until the end of 2017. </w:t>
      </w:r>
    </w:p>
    <w:p w14:paraId="7591DE02" w14:textId="2F0D1E76" w:rsidR="00FE1C50" w:rsidRDefault="00503940" w:rsidP="005E590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The trend in the latter half of the year was the first trend of this type</w:t>
      </w:r>
      <w:r w:rsidR="005E590B" w:rsidRPr="00BB1C73">
        <w:rPr>
          <w:rFonts w:ascii="Arial" w:hAnsi="Arial" w:cs="Arial"/>
          <w:bCs/>
        </w:rPr>
        <w:t>.</w:t>
      </w:r>
    </w:p>
    <w:p w14:paraId="25565216" w14:textId="1B2226F5" w:rsidR="00B230F0" w:rsidRPr="00B230F0" w:rsidRDefault="00B230F0" w:rsidP="00B230F0">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230F0">
        <w:rPr>
          <w:rFonts w:ascii="Arial" w:hAnsi="Arial" w:cs="Arial"/>
          <w:bCs/>
        </w:rPr>
        <w:t>Year-over-year, the total load volumes averaged a 45 percent increase compared to the total average volumes in 2016.</w:t>
      </w:r>
    </w:p>
    <w:p w14:paraId="77FEF121" w14:textId="77777777" w:rsidR="005E590B" w:rsidRPr="00BB1C73" w:rsidRDefault="005E590B" w:rsidP="00940E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Cs/>
          <w:sz w:val="22"/>
          <w:szCs w:val="22"/>
        </w:rPr>
      </w:pPr>
      <w:r w:rsidRPr="00BB1C73">
        <w:rPr>
          <w:rFonts w:ascii="Arial" w:hAnsi="Arial" w:cs="Arial"/>
          <w:bCs/>
          <w:sz w:val="22"/>
          <w:szCs w:val="22"/>
        </w:rPr>
        <w:tab/>
      </w:r>
      <w:r w:rsidRPr="00BB1C73">
        <w:rPr>
          <w:rFonts w:ascii="Arial" w:hAnsi="Arial" w:cs="Arial"/>
          <w:b/>
          <w:bCs/>
          <w:sz w:val="22"/>
          <w:szCs w:val="22"/>
        </w:rPr>
        <w:t>Equipment:</w:t>
      </w:r>
      <w:r w:rsidRPr="00BB1C73">
        <w:rPr>
          <w:rFonts w:ascii="Arial" w:hAnsi="Arial" w:cs="Arial"/>
          <w:bCs/>
          <w:sz w:val="22"/>
          <w:szCs w:val="22"/>
        </w:rPr>
        <w:t xml:space="preserve"> Truck capacity trended lower compared to the previous year. </w:t>
      </w:r>
    </w:p>
    <w:p w14:paraId="0A756951" w14:textId="36B32EDC" w:rsidR="00BB1C73" w:rsidRDefault="00BB1C73" w:rsidP="000208B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On average, truck volumes declined by 16 percent year-over-year. The</w:t>
      </w:r>
      <w:r w:rsidR="00B230F0">
        <w:rPr>
          <w:rFonts w:ascii="Arial" w:hAnsi="Arial" w:cs="Arial"/>
          <w:bCs/>
        </w:rPr>
        <w:t xml:space="preserve"> smallest </w:t>
      </w:r>
      <w:r>
        <w:rPr>
          <w:rFonts w:ascii="Arial" w:hAnsi="Arial" w:cs="Arial"/>
          <w:bCs/>
        </w:rPr>
        <w:t xml:space="preserve">percent change was in January 2017 at six percent, </w:t>
      </w:r>
      <w:r w:rsidR="007E0F7F">
        <w:rPr>
          <w:rFonts w:ascii="Arial" w:hAnsi="Arial" w:cs="Arial"/>
          <w:bCs/>
        </w:rPr>
        <w:t>while</w:t>
      </w:r>
      <w:r>
        <w:rPr>
          <w:rFonts w:ascii="Arial" w:hAnsi="Arial" w:cs="Arial"/>
          <w:bCs/>
        </w:rPr>
        <w:t xml:space="preserve"> the highest year-over-year percent change took place in December at 29 percent.</w:t>
      </w:r>
    </w:p>
    <w:p w14:paraId="5555F24F" w14:textId="1762B708" w:rsidR="00BB1C73" w:rsidRDefault="00BB1C73" w:rsidP="00BB1C73">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The highest equipment volumes were in May and the l</w:t>
      </w:r>
      <w:r w:rsidR="00B230F0">
        <w:rPr>
          <w:rFonts w:ascii="Arial" w:hAnsi="Arial" w:cs="Arial"/>
          <w:bCs/>
        </w:rPr>
        <w:t xml:space="preserve">owest </w:t>
      </w:r>
      <w:r w:rsidRPr="00BB1C73">
        <w:rPr>
          <w:rFonts w:ascii="Arial" w:hAnsi="Arial" w:cs="Arial"/>
          <w:bCs/>
        </w:rPr>
        <w:t>equipment volumes were in December.</w:t>
      </w:r>
    </w:p>
    <w:p w14:paraId="5D3DAF24" w14:textId="77777777" w:rsidR="00BB1C73" w:rsidRPr="00BB1C73" w:rsidRDefault="00BB1C73" w:rsidP="00BB1C7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rPr>
      </w:pPr>
      <w:r>
        <w:rPr>
          <w:rFonts w:ascii="Arial" w:hAnsi="Arial" w:cs="Arial"/>
          <w:b/>
          <w:bCs/>
        </w:rPr>
        <w:t>Truck-to-load ratio</w:t>
      </w:r>
      <w:r w:rsidRPr="00BB1C73">
        <w:rPr>
          <w:rFonts w:ascii="Arial" w:hAnsi="Arial" w:cs="Arial"/>
          <w:b/>
          <w:bCs/>
        </w:rPr>
        <w:t>:</w:t>
      </w:r>
      <w:r w:rsidRPr="00BB1C73">
        <w:rPr>
          <w:rFonts w:ascii="Arial" w:hAnsi="Arial" w:cs="Arial"/>
          <w:bCs/>
        </w:rPr>
        <w:t xml:space="preserve"> </w:t>
      </w:r>
      <w:r w:rsidR="002E591B">
        <w:rPr>
          <w:rFonts w:ascii="Arial" w:hAnsi="Arial" w:cs="Arial"/>
          <w:bCs/>
        </w:rPr>
        <w:t xml:space="preserve">Truckload capacity in 2017 was tight. A similar market with tightened truckload capacity of this type was last seen in 2014. </w:t>
      </w:r>
    </w:p>
    <w:p w14:paraId="2274EE3E" w14:textId="318EC583" w:rsidR="005E590B" w:rsidRPr="00BB1C73" w:rsidRDefault="005E590B" w:rsidP="002E591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 xml:space="preserve">Overall, </w:t>
      </w:r>
      <w:r w:rsidR="002E591B">
        <w:rPr>
          <w:rFonts w:ascii="Arial" w:hAnsi="Arial" w:cs="Arial"/>
          <w:bCs/>
        </w:rPr>
        <w:t xml:space="preserve">2017 saw the number of trucks posted </w:t>
      </w:r>
      <w:r w:rsidR="007E0F7F">
        <w:rPr>
          <w:rFonts w:ascii="Arial" w:hAnsi="Arial" w:cs="Arial"/>
          <w:bCs/>
        </w:rPr>
        <w:t>versus</w:t>
      </w:r>
      <w:r w:rsidR="002E591B">
        <w:rPr>
          <w:rFonts w:ascii="Arial" w:hAnsi="Arial" w:cs="Arial"/>
          <w:bCs/>
        </w:rPr>
        <w:t xml:space="preserve"> the number of loads posted</w:t>
      </w:r>
      <w:r w:rsidRPr="00BB1C73">
        <w:rPr>
          <w:rFonts w:ascii="Arial" w:hAnsi="Arial" w:cs="Arial"/>
          <w:bCs/>
        </w:rPr>
        <w:t xml:space="preserve"> near a 2:1 ratio for the first </w:t>
      </w:r>
      <w:r w:rsidR="007E0F7F">
        <w:rPr>
          <w:rFonts w:ascii="Arial" w:hAnsi="Arial" w:cs="Arial"/>
          <w:bCs/>
        </w:rPr>
        <w:t xml:space="preserve">time in </w:t>
      </w:r>
      <w:r w:rsidR="00B230F0">
        <w:rPr>
          <w:rFonts w:ascii="Arial" w:hAnsi="Arial" w:cs="Arial"/>
          <w:bCs/>
        </w:rPr>
        <w:t>eight</w:t>
      </w:r>
      <w:r w:rsidRPr="00BB1C73">
        <w:rPr>
          <w:rFonts w:ascii="Arial" w:hAnsi="Arial" w:cs="Arial"/>
          <w:bCs/>
        </w:rPr>
        <w:t xml:space="preserve"> months, dipping incrementally in </w:t>
      </w:r>
      <w:r w:rsidR="00BB1C73">
        <w:rPr>
          <w:rFonts w:ascii="Arial" w:hAnsi="Arial" w:cs="Arial"/>
          <w:bCs/>
        </w:rPr>
        <w:t>months</w:t>
      </w:r>
      <w:r w:rsidR="00B230F0">
        <w:rPr>
          <w:rFonts w:ascii="Arial" w:hAnsi="Arial" w:cs="Arial"/>
          <w:bCs/>
        </w:rPr>
        <w:t xml:space="preserve"> nine </w:t>
      </w:r>
      <w:r w:rsidR="00BB1C73">
        <w:rPr>
          <w:rFonts w:ascii="Arial" w:hAnsi="Arial" w:cs="Arial"/>
          <w:bCs/>
        </w:rPr>
        <w:t>to 11</w:t>
      </w:r>
      <w:r w:rsidR="002E591B">
        <w:rPr>
          <w:rFonts w:ascii="Arial" w:hAnsi="Arial" w:cs="Arial"/>
          <w:bCs/>
        </w:rPr>
        <w:t>, before closing close to a 1:1</w:t>
      </w:r>
      <w:r w:rsidRPr="00BB1C73">
        <w:rPr>
          <w:rFonts w:ascii="Arial" w:hAnsi="Arial" w:cs="Arial"/>
          <w:bCs/>
        </w:rPr>
        <w:t xml:space="preserve"> ratio</w:t>
      </w:r>
      <w:r w:rsidR="00BB1C73">
        <w:rPr>
          <w:rFonts w:ascii="Arial" w:hAnsi="Arial" w:cs="Arial"/>
          <w:bCs/>
        </w:rPr>
        <w:t xml:space="preserve"> in December</w:t>
      </w:r>
      <w:r w:rsidRPr="00BB1C73">
        <w:rPr>
          <w:rFonts w:ascii="Arial" w:hAnsi="Arial" w:cs="Arial"/>
          <w:bCs/>
        </w:rPr>
        <w:t>.</w:t>
      </w:r>
    </w:p>
    <w:p w14:paraId="7AE48528" w14:textId="77777777" w:rsidR="002A2F15" w:rsidRPr="00BB1C73" w:rsidRDefault="002E591B" w:rsidP="000208B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The tightened capacity was primarily driven by the growth in load volumes.</w:t>
      </w:r>
    </w:p>
    <w:p w14:paraId="2BD5380F" w14:textId="77777777" w:rsidR="00CF4448" w:rsidRPr="0037415F" w:rsidRDefault="00CF4448"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37415F">
        <w:rPr>
          <w:rFonts w:ascii="Arial" w:hAnsi="Arial" w:cs="Arial"/>
          <w:b/>
          <w:bCs/>
          <w:sz w:val="22"/>
          <w:szCs w:val="22"/>
        </w:rPr>
        <w:t xml:space="preserve">Cross-Border: </w:t>
      </w:r>
      <w:r w:rsidRPr="0037415F">
        <w:rPr>
          <w:rFonts w:ascii="Arial" w:hAnsi="Arial" w:cs="Arial"/>
          <w:bCs/>
          <w:sz w:val="22"/>
          <w:szCs w:val="22"/>
        </w:rPr>
        <w:t xml:space="preserve">Cross-border load postings accounted for </w:t>
      </w:r>
      <w:r w:rsidR="00BC3ADB">
        <w:rPr>
          <w:rFonts w:ascii="Arial" w:hAnsi="Arial" w:cs="Arial"/>
          <w:bCs/>
          <w:sz w:val="22"/>
          <w:szCs w:val="22"/>
        </w:rPr>
        <w:t>73</w:t>
      </w:r>
      <w:r w:rsidR="00BC3ADB" w:rsidRPr="0037415F">
        <w:rPr>
          <w:rFonts w:ascii="Arial" w:hAnsi="Arial" w:cs="Arial"/>
          <w:bCs/>
          <w:sz w:val="22"/>
          <w:szCs w:val="22"/>
        </w:rPr>
        <w:t xml:space="preserve"> </w:t>
      </w:r>
      <w:r w:rsidRPr="0037415F">
        <w:rPr>
          <w:rFonts w:ascii="Arial" w:hAnsi="Arial" w:cs="Arial"/>
          <w:bCs/>
          <w:sz w:val="22"/>
          <w:szCs w:val="22"/>
        </w:rPr>
        <w:t xml:space="preserve">percent of the data submitted by </w:t>
      </w:r>
      <w:proofErr w:type="spellStart"/>
      <w:r w:rsidRPr="0037415F">
        <w:rPr>
          <w:rFonts w:ascii="Arial" w:hAnsi="Arial" w:cs="Arial"/>
          <w:bCs/>
          <w:sz w:val="22"/>
          <w:szCs w:val="22"/>
        </w:rPr>
        <w:t>Loadlink’s</w:t>
      </w:r>
      <w:proofErr w:type="spellEnd"/>
      <w:r w:rsidRPr="0037415F">
        <w:rPr>
          <w:rFonts w:ascii="Arial" w:hAnsi="Arial" w:cs="Arial"/>
          <w:bCs/>
          <w:sz w:val="22"/>
          <w:szCs w:val="22"/>
        </w:rPr>
        <w:t xml:space="preserve"> Canadian-based customers</w:t>
      </w:r>
      <w:r w:rsidR="00FF7195" w:rsidRPr="0037415F">
        <w:rPr>
          <w:rFonts w:ascii="Arial" w:hAnsi="Arial" w:cs="Arial"/>
          <w:bCs/>
          <w:sz w:val="22"/>
          <w:szCs w:val="22"/>
        </w:rPr>
        <w:t>.</w:t>
      </w:r>
    </w:p>
    <w:p w14:paraId="2DD459E9" w14:textId="77777777" w:rsidR="008370BD" w:rsidRPr="0037415F" w:rsidRDefault="008370BD"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468A1DE7" w14:textId="5964AD32"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 border loads</w:t>
      </w:r>
      <w:r w:rsidRPr="0037415F">
        <w:rPr>
          <w:rFonts w:ascii="Arial" w:eastAsia="Calibri" w:hAnsi="Arial" w:cs="Arial"/>
          <w:sz w:val="22"/>
          <w:szCs w:val="22"/>
        </w:rPr>
        <w:t xml:space="preserve"> </w:t>
      </w:r>
      <w:r w:rsidR="00B55D1C" w:rsidRPr="0037415F">
        <w:rPr>
          <w:rFonts w:ascii="Arial" w:hAnsi="Arial" w:cs="Arial"/>
          <w:sz w:val="22"/>
          <w:szCs w:val="22"/>
        </w:rPr>
        <w:t xml:space="preserve">(from the United States to Canada) </w:t>
      </w:r>
      <w:r w:rsidRPr="0037415F">
        <w:rPr>
          <w:rFonts w:ascii="Arial" w:eastAsia="Calibri" w:hAnsi="Arial" w:cs="Arial"/>
          <w:sz w:val="22"/>
          <w:szCs w:val="22"/>
        </w:rPr>
        <w:t xml:space="preserve">increased </w:t>
      </w:r>
      <w:r w:rsidR="009A7C2E">
        <w:rPr>
          <w:rFonts w:ascii="Arial" w:eastAsia="Calibri" w:hAnsi="Arial" w:cs="Arial"/>
          <w:sz w:val="22"/>
          <w:szCs w:val="22"/>
        </w:rPr>
        <w:t>53</w:t>
      </w:r>
      <w:r w:rsidR="009A7C2E" w:rsidRPr="0037415F">
        <w:rPr>
          <w:rFonts w:ascii="Arial" w:eastAsia="Calibri" w:hAnsi="Arial" w:cs="Arial"/>
          <w:sz w:val="22"/>
          <w:szCs w:val="22"/>
        </w:rPr>
        <w:t xml:space="preserve"> </w:t>
      </w:r>
      <w:r w:rsidRPr="0037415F">
        <w:rPr>
          <w:rFonts w:ascii="Arial" w:eastAsia="Calibri" w:hAnsi="Arial" w:cs="Arial"/>
          <w:sz w:val="22"/>
          <w:szCs w:val="22"/>
        </w:rPr>
        <w:t>percent</w:t>
      </w:r>
      <w:r w:rsidR="00B230F0">
        <w:rPr>
          <w:rFonts w:ascii="Arial" w:eastAsia="Calibri" w:hAnsi="Arial" w:cs="Arial"/>
          <w:sz w:val="22"/>
          <w:szCs w:val="22"/>
        </w:rPr>
        <w:t xml:space="preserve"> </w:t>
      </w:r>
      <w:r w:rsidRPr="0037415F">
        <w:rPr>
          <w:rFonts w:ascii="Arial" w:eastAsia="Calibri" w:hAnsi="Arial" w:cs="Arial"/>
          <w:bCs/>
          <w:sz w:val="22"/>
          <w:szCs w:val="22"/>
        </w:rPr>
        <w:t xml:space="preserve">and </w:t>
      </w:r>
      <w:r w:rsidRPr="0037415F">
        <w:rPr>
          <w:rFonts w:ascii="Arial" w:eastAsia="Calibri" w:hAnsi="Arial" w:cs="Arial"/>
          <w:b/>
          <w:bCs/>
          <w:sz w:val="22"/>
          <w:szCs w:val="22"/>
        </w:rPr>
        <w:t xml:space="preserve">outbound loads </w:t>
      </w:r>
      <w:r w:rsidR="00B55D1C" w:rsidRPr="0037415F">
        <w:rPr>
          <w:rFonts w:ascii="Arial" w:hAnsi="Arial" w:cs="Arial"/>
          <w:sz w:val="22"/>
          <w:szCs w:val="22"/>
        </w:rPr>
        <w:t xml:space="preserve">(from Canada to the US) </w:t>
      </w:r>
      <w:r w:rsidRPr="0037415F">
        <w:rPr>
          <w:rFonts w:ascii="Arial" w:eastAsia="Calibri" w:hAnsi="Arial" w:cs="Arial"/>
          <w:bCs/>
          <w:sz w:val="22"/>
          <w:szCs w:val="22"/>
        </w:rPr>
        <w:t xml:space="preserve">increased </w:t>
      </w:r>
      <w:r w:rsidR="009A7C2E">
        <w:rPr>
          <w:rFonts w:ascii="Arial" w:eastAsia="Calibri" w:hAnsi="Arial" w:cs="Arial"/>
          <w:bCs/>
          <w:sz w:val="22"/>
          <w:szCs w:val="22"/>
        </w:rPr>
        <w:t xml:space="preserve">53 </w:t>
      </w:r>
      <w:r w:rsidRPr="0037415F">
        <w:rPr>
          <w:rFonts w:ascii="Arial" w:eastAsia="Calibri" w:hAnsi="Arial" w:cs="Arial"/>
          <w:bCs/>
          <w:sz w:val="22"/>
          <w:szCs w:val="22"/>
        </w:rPr>
        <w:t>percent year-over-year</w:t>
      </w:r>
      <w:r w:rsidR="00F3275E" w:rsidRPr="0037415F">
        <w:rPr>
          <w:rFonts w:ascii="Arial" w:eastAsia="Calibri" w:hAnsi="Arial" w:cs="Arial"/>
          <w:bCs/>
          <w:sz w:val="22"/>
          <w:szCs w:val="22"/>
        </w:rPr>
        <w:t>.</w:t>
      </w:r>
      <w:r w:rsidRPr="0037415F">
        <w:rPr>
          <w:rFonts w:ascii="Arial" w:eastAsia="Calibri" w:hAnsi="Arial" w:cs="Arial"/>
          <w:bCs/>
          <w:sz w:val="22"/>
          <w:szCs w:val="22"/>
        </w:rPr>
        <w:t xml:space="preserve"> </w:t>
      </w:r>
    </w:p>
    <w:p w14:paraId="3BAA1417" w14:textId="77777777"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 border equipment</w:t>
      </w:r>
      <w:r w:rsidRPr="0037415F">
        <w:rPr>
          <w:rFonts w:ascii="Arial" w:eastAsia="Calibri" w:hAnsi="Arial" w:cs="Arial"/>
          <w:bCs/>
          <w:sz w:val="22"/>
          <w:szCs w:val="22"/>
        </w:rPr>
        <w:t xml:space="preserve"> decreased </w:t>
      </w:r>
      <w:r w:rsidR="009A7C2E">
        <w:rPr>
          <w:rFonts w:ascii="Arial" w:eastAsia="Calibri" w:hAnsi="Arial" w:cs="Arial"/>
          <w:bCs/>
          <w:sz w:val="22"/>
          <w:szCs w:val="22"/>
        </w:rPr>
        <w:t>30</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 xml:space="preserve">percent and </w:t>
      </w:r>
      <w:r w:rsidRPr="0037415F">
        <w:rPr>
          <w:rFonts w:ascii="Arial" w:eastAsia="Calibri" w:hAnsi="Arial" w:cs="Arial"/>
          <w:b/>
          <w:bCs/>
          <w:sz w:val="22"/>
          <w:szCs w:val="22"/>
        </w:rPr>
        <w:t xml:space="preserve">outbound equipment </w:t>
      </w:r>
      <w:r w:rsidRPr="0037415F">
        <w:rPr>
          <w:rFonts w:ascii="Arial" w:eastAsia="Calibri" w:hAnsi="Arial" w:cs="Arial"/>
          <w:bCs/>
          <w:sz w:val="22"/>
          <w:szCs w:val="22"/>
        </w:rPr>
        <w:t xml:space="preserve">decreased </w:t>
      </w:r>
      <w:r w:rsidR="009A7C2E">
        <w:rPr>
          <w:rFonts w:ascii="Arial" w:eastAsia="Calibri" w:hAnsi="Arial" w:cs="Arial"/>
          <w:bCs/>
          <w:sz w:val="22"/>
          <w:szCs w:val="22"/>
        </w:rPr>
        <w:t>34</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percent</w:t>
      </w:r>
      <w:r w:rsidR="004D1109">
        <w:rPr>
          <w:rFonts w:ascii="Arial" w:eastAsia="Calibri" w:hAnsi="Arial" w:cs="Arial"/>
          <w:bCs/>
          <w:sz w:val="22"/>
          <w:szCs w:val="22"/>
        </w:rPr>
        <w:t xml:space="preserve"> year-over-year.</w:t>
      </w:r>
    </w:p>
    <w:p w14:paraId="06D182C9"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 Border Loads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p>
    <w:p w14:paraId="2E9316FD"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Ontario</w:t>
      </w:r>
      <w:r w:rsidR="007E0F7F">
        <w:rPr>
          <w:rFonts w:ascii="Arial" w:hAnsi="Arial" w:cs="Arial"/>
          <w:bCs/>
          <w:sz w:val="22"/>
          <w:szCs w:val="22"/>
        </w:rPr>
        <w:t>:</w:t>
      </w:r>
      <w:r w:rsidRPr="00B55D1C">
        <w:rPr>
          <w:rFonts w:ascii="Arial" w:hAnsi="Arial" w:cs="Arial"/>
          <w:bCs/>
          <w:sz w:val="22"/>
          <w:szCs w:val="22"/>
        </w:rPr>
        <w:t xml:space="preserve"> </w:t>
      </w:r>
      <w:r w:rsidR="00124820" w:rsidRPr="00B55D1C">
        <w:rPr>
          <w:rFonts w:ascii="Arial" w:hAnsi="Arial" w:cs="Arial"/>
          <w:bCs/>
          <w:sz w:val="22"/>
          <w:szCs w:val="22"/>
        </w:rPr>
        <w:t>5</w:t>
      </w:r>
      <w:r w:rsidR="00124820">
        <w:rPr>
          <w:rFonts w:ascii="Arial" w:hAnsi="Arial" w:cs="Arial"/>
          <w:bCs/>
          <w:sz w:val="22"/>
          <w:szCs w:val="22"/>
        </w:rPr>
        <w:t>6</w:t>
      </w:r>
      <w:r w:rsidR="00124820" w:rsidRPr="00B55D1C">
        <w:rPr>
          <w:rFonts w:ascii="Arial" w:hAnsi="Arial" w:cs="Arial"/>
          <w:bCs/>
          <w:sz w:val="22"/>
          <w:szCs w:val="22"/>
        </w:rPr>
        <w:t xml:space="preserve"> </w:t>
      </w:r>
      <w:r w:rsidRPr="00B55D1C">
        <w:rPr>
          <w:rFonts w:ascii="Arial" w:hAnsi="Arial" w:cs="Arial"/>
          <w:bCs/>
          <w:sz w:val="22"/>
          <w:szCs w:val="22"/>
        </w:rPr>
        <w:t>percent</w:t>
      </w:r>
    </w:p>
    <w:p w14:paraId="5BE5A3B4"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Western</w:t>
      </w:r>
      <w:r w:rsidR="007E0F7F">
        <w:rPr>
          <w:rFonts w:ascii="Arial" w:hAnsi="Arial" w:cs="Arial"/>
          <w:bCs/>
          <w:sz w:val="22"/>
          <w:szCs w:val="22"/>
        </w:rPr>
        <w:t>:</w:t>
      </w:r>
      <w:r w:rsidRPr="00B55D1C">
        <w:rPr>
          <w:rFonts w:ascii="Arial" w:hAnsi="Arial" w:cs="Arial"/>
          <w:bCs/>
          <w:sz w:val="22"/>
          <w:szCs w:val="22"/>
        </w:rPr>
        <w:t xml:space="preserve"> </w:t>
      </w:r>
      <w:r w:rsidR="002F3D0F" w:rsidRPr="00B55D1C">
        <w:rPr>
          <w:rFonts w:ascii="Arial" w:hAnsi="Arial" w:cs="Arial"/>
          <w:bCs/>
          <w:sz w:val="22"/>
          <w:szCs w:val="22"/>
        </w:rPr>
        <w:t>2</w:t>
      </w:r>
      <w:r w:rsidR="00124820">
        <w:rPr>
          <w:rFonts w:ascii="Arial" w:hAnsi="Arial" w:cs="Arial"/>
          <w:bCs/>
          <w:sz w:val="22"/>
          <w:szCs w:val="22"/>
        </w:rPr>
        <w:t>5</w:t>
      </w:r>
      <w:r w:rsidR="002F3D0F" w:rsidRPr="00B55D1C">
        <w:rPr>
          <w:rFonts w:ascii="Arial" w:hAnsi="Arial" w:cs="Arial"/>
          <w:bCs/>
          <w:sz w:val="22"/>
          <w:szCs w:val="22"/>
        </w:rPr>
        <w:t xml:space="preserve"> </w:t>
      </w:r>
      <w:r w:rsidRPr="00B55D1C">
        <w:rPr>
          <w:rFonts w:ascii="Arial" w:hAnsi="Arial" w:cs="Arial"/>
          <w:bCs/>
          <w:sz w:val="22"/>
          <w:szCs w:val="22"/>
        </w:rPr>
        <w:t>percent</w:t>
      </w:r>
    </w:p>
    <w:p w14:paraId="13C60849"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Quebec</w:t>
      </w:r>
      <w:r w:rsidR="007E0F7F">
        <w:rPr>
          <w:rFonts w:ascii="Arial" w:hAnsi="Arial" w:cs="Arial"/>
          <w:bCs/>
          <w:sz w:val="22"/>
          <w:szCs w:val="22"/>
        </w:rPr>
        <w:t>:</w:t>
      </w:r>
      <w:r w:rsidRPr="00B55D1C">
        <w:rPr>
          <w:rFonts w:ascii="Arial" w:hAnsi="Arial" w:cs="Arial"/>
          <w:bCs/>
          <w:sz w:val="22"/>
          <w:szCs w:val="22"/>
        </w:rPr>
        <w:t xml:space="preserve"> </w:t>
      </w:r>
      <w:r w:rsidR="00203D8B" w:rsidRPr="00B55D1C">
        <w:rPr>
          <w:rFonts w:ascii="Arial" w:hAnsi="Arial" w:cs="Arial"/>
          <w:bCs/>
          <w:sz w:val="22"/>
          <w:szCs w:val="22"/>
        </w:rPr>
        <w:t>1</w:t>
      </w:r>
      <w:r w:rsidR="00124820">
        <w:rPr>
          <w:rFonts w:ascii="Arial" w:hAnsi="Arial" w:cs="Arial"/>
          <w:bCs/>
          <w:sz w:val="22"/>
          <w:szCs w:val="22"/>
        </w:rPr>
        <w:t>8</w:t>
      </w:r>
      <w:r w:rsidR="00203D8B" w:rsidRPr="00B55D1C">
        <w:rPr>
          <w:rFonts w:ascii="Arial" w:hAnsi="Arial" w:cs="Arial"/>
          <w:bCs/>
          <w:sz w:val="22"/>
          <w:szCs w:val="22"/>
        </w:rPr>
        <w:t xml:space="preserve"> </w:t>
      </w:r>
      <w:r w:rsidRPr="00B55D1C">
        <w:rPr>
          <w:rFonts w:ascii="Arial" w:hAnsi="Arial" w:cs="Arial"/>
          <w:bCs/>
          <w:sz w:val="22"/>
          <w:szCs w:val="22"/>
        </w:rPr>
        <w:t>percent</w:t>
      </w:r>
    </w:p>
    <w:p w14:paraId="2F388E78"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Atlantic</w:t>
      </w:r>
      <w:r w:rsidR="007E0F7F">
        <w:rPr>
          <w:rFonts w:ascii="Arial" w:hAnsi="Arial" w:cs="Arial"/>
          <w:bCs/>
          <w:sz w:val="22"/>
          <w:szCs w:val="22"/>
        </w:rPr>
        <w:t>:</w:t>
      </w:r>
      <w:r w:rsidRPr="00B55D1C">
        <w:rPr>
          <w:rFonts w:ascii="Arial" w:hAnsi="Arial" w:cs="Arial"/>
          <w:bCs/>
          <w:sz w:val="22"/>
          <w:szCs w:val="22"/>
        </w:rPr>
        <w:t xml:space="preserve"> </w:t>
      </w:r>
      <w:r w:rsidR="000B7E97">
        <w:rPr>
          <w:rFonts w:ascii="Arial" w:hAnsi="Arial" w:cs="Arial"/>
          <w:bCs/>
          <w:sz w:val="22"/>
          <w:szCs w:val="22"/>
        </w:rPr>
        <w:t>1</w:t>
      </w:r>
      <w:r w:rsidR="00FD3691" w:rsidRPr="00B55D1C">
        <w:rPr>
          <w:rFonts w:ascii="Arial" w:hAnsi="Arial" w:cs="Arial"/>
          <w:bCs/>
          <w:sz w:val="22"/>
          <w:szCs w:val="22"/>
        </w:rPr>
        <w:t xml:space="preserve"> </w:t>
      </w:r>
      <w:r w:rsidRPr="00B55D1C">
        <w:rPr>
          <w:rFonts w:ascii="Arial" w:hAnsi="Arial" w:cs="Arial"/>
          <w:bCs/>
          <w:sz w:val="22"/>
          <w:szCs w:val="22"/>
        </w:rPr>
        <w:t>percent</w:t>
      </w:r>
    </w:p>
    <w:p w14:paraId="27BE630B" w14:textId="77777777" w:rsidR="00CF4448" w:rsidRPr="00B55D1C"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contextualSpacing/>
        <w:rPr>
          <w:rFonts w:ascii="Arial" w:hAnsi="Arial" w:cs="Arial"/>
          <w:b/>
          <w:bCs/>
          <w:sz w:val="22"/>
          <w:szCs w:val="22"/>
        </w:rPr>
      </w:pPr>
    </w:p>
    <w:p w14:paraId="4DEA617B"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 Border Equipment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p>
    <w:p w14:paraId="33AA8646"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Ontario</w:t>
      </w:r>
      <w:r w:rsidR="007E0F7F">
        <w:rPr>
          <w:rFonts w:ascii="Arial" w:hAnsi="Arial" w:cs="Arial"/>
          <w:bCs/>
          <w:sz w:val="22"/>
          <w:szCs w:val="22"/>
        </w:rPr>
        <w:t>:</w:t>
      </w:r>
      <w:r w:rsidRPr="00B55D1C">
        <w:rPr>
          <w:rFonts w:ascii="Arial" w:hAnsi="Arial" w:cs="Arial"/>
          <w:bCs/>
          <w:sz w:val="22"/>
          <w:szCs w:val="22"/>
        </w:rPr>
        <w:t xml:space="preserve"> </w:t>
      </w:r>
      <w:r w:rsidR="000208BB">
        <w:rPr>
          <w:rFonts w:ascii="Arial" w:hAnsi="Arial" w:cs="Arial"/>
          <w:bCs/>
          <w:sz w:val="22"/>
          <w:szCs w:val="22"/>
        </w:rPr>
        <w:t>4</w:t>
      </w:r>
      <w:r w:rsidR="00124820">
        <w:rPr>
          <w:rFonts w:ascii="Arial" w:hAnsi="Arial" w:cs="Arial"/>
          <w:bCs/>
          <w:sz w:val="22"/>
          <w:szCs w:val="22"/>
        </w:rPr>
        <w:t>9</w:t>
      </w:r>
      <w:r w:rsidRPr="00B55D1C">
        <w:rPr>
          <w:rFonts w:ascii="Arial" w:hAnsi="Arial" w:cs="Arial"/>
          <w:bCs/>
          <w:sz w:val="22"/>
          <w:szCs w:val="22"/>
        </w:rPr>
        <w:t xml:space="preserve"> percent</w:t>
      </w:r>
    </w:p>
    <w:p w14:paraId="2FEDF60F"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Western</w:t>
      </w:r>
      <w:r w:rsidR="007E0F7F">
        <w:rPr>
          <w:rFonts w:ascii="Arial" w:hAnsi="Arial" w:cs="Arial"/>
          <w:bCs/>
          <w:sz w:val="22"/>
          <w:szCs w:val="22"/>
        </w:rPr>
        <w:t>:</w:t>
      </w:r>
      <w:r w:rsidRPr="00B55D1C">
        <w:rPr>
          <w:rFonts w:ascii="Arial" w:hAnsi="Arial" w:cs="Arial"/>
          <w:bCs/>
          <w:sz w:val="22"/>
          <w:szCs w:val="22"/>
        </w:rPr>
        <w:t xml:space="preserve"> </w:t>
      </w:r>
      <w:r w:rsidR="00424A30">
        <w:rPr>
          <w:rFonts w:ascii="Arial" w:hAnsi="Arial" w:cs="Arial"/>
          <w:bCs/>
          <w:sz w:val="22"/>
          <w:szCs w:val="22"/>
        </w:rPr>
        <w:t>2</w:t>
      </w:r>
      <w:r w:rsidR="00124820">
        <w:rPr>
          <w:rFonts w:ascii="Arial" w:hAnsi="Arial" w:cs="Arial"/>
          <w:bCs/>
          <w:sz w:val="22"/>
          <w:szCs w:val="22"/>
        </w:rPr>
        <w:t>6</w:t>
      </w:r>
      <w:r w:rsidR="00203D8B" w:rsidRPr="00B55D1C">
        <w:rPr>
          <w:rFonts w:ascii="Arial" w:hAnsi="Arial" w:cs="Arial"/>
          <w:bCs/>
          <w:sz w:val="22"/>
          <w:szCs w:val="22"/>
        </w:rPr>
        <w:t xml:space="preserve"> </w:t>
      </w:r>
      <w:r w:rsidR="00AF09E9" w:rsidRPr="00B55D1C">
        <w:rPr>
          <w:rFonts w:ascii="Arial" w:hAnsi="Arial" w:cs="Arial"/>
          <w:bCs/>
          <w:sz w:val="22"/>
          <w:szCs w:val="22"/>
        </w:rPr>
        <w:t>p</w:t>
      </w:r>
      <w:r w:rsidRPr="00B55D1C">
        <w:rPr>
          <w:rFonts w:ascii="Arial" w:hAnsi="Arial" w:cs="Arial"/>
          <w:bCs/>
          <w:sz w:val="22"/>
          <w:szCs w:val="22"/>
        </w:rPr>
        <w:t>ercent</w:t>
      </w:r>
    </w:p>
    <w:p w14:paraId="570573FE"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Quebec</w:t>
      </w:r>
      <w:r w:rsidR="007E0F7F">
        <w:rPr>
          <w:rFonts w:ascii="Arial" w:hAnsi="Arial" w:cs="Arial"/>
          <w:bCs/>
          <w:sz w:val="22"/>
          <w:szCs w:val="22"/>
        </w:rPr>
        <w:t>:</w:t>
      </w:r>
      <w:r w:rsidRPr="00B55D1C">
        <w:rPr>
          <w:rFonts w:ascii="Arial" w:hAnsi="Arial" w:cs="Arial"/>
          <w:bCs/>
          <w:sz w:val="22"/>
          <w:szCs w:val="22"/>
        </w:rPr>
        <w:t xml:space="preserve"> </w:t>
      </w:r>
      <w:r w:rsidR="00424A30">
        <w:rPr>
          <w:rFonts w:ascii="Arial" w:hAnsi="Arial" w:cs="Arial"/>
          <w:bCs/>
          <w:sz w:val="22"/>
          <w:szCs w:val="22"/>
        </w:rPr>
        <w:t>2</w:t>
      </w:r>
      <w:r w:rsidR="00124820">
        <w:rPr>
          <w:rFonts w:ascii="Arial" w:hAnsi="Arial" w:cs="Arial"/>
          <w:bCs/>
          <w:sz w:val="22"/>
          <w:szCs w:val="22"/>
        </w:rPr>
        <w:t>1</w:t>
      </w:r>
      <w:r w:rsidR="00203D8B" w:rsidRPr="00B55D1C">
        <w:rPr>
          <w:rFonts w:ascii="Arial" w:hAnsi="Arial" w:cs="Arial"/>
          <w:bCs/>
          <w:sz w:val="22"/>
          <w:szCs w:val="22"/>
        </w:rPr>
        <w:t xml:space="preserve"> </w:t>
      </w:r>
      <w:r w:rsidRPr="00B55D1C">
        <w:rPr>
          <w:rFonts w:ascii="Arial" w:hAnsi="Arial" w:cs="Arial"/>
          <w:bCs/>
          <w:sz w:val="22"/>
          <w:szCs w:val="22"/>
        </w:rPr>
        <w:t>percent</w:t>
      </w:r>
    </w:p>
    <w:p w14:paraId="073FA940"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Atlantic</w:t>
      </w:r>
      <w:r w:rsidR="007E0F7F">
        <w:rPr>
          <w:rFonts w:ascii="Arial" w:hAnsi="Arial" w:cs="Arial"/>
          <w:bCs/>
          <w:sz w:val="22"/>
          <w:szCs w:val="22"/>
        </w:rPr>
        <w:t>:</w:t>
      </w:r>
      <w:r w:rsidRPr="00B55D1C">
        <w:rPr>
          <w:rFonts w:ascii="Arial" w:hAnsi="Arial" w:cs="Arial"/>
          <w:bCs/>
          <w:sz w:val="22"/>
          <w:szCs w:val="22"/>
        </w:rPr>
        <w:t xml:space="preserve"> </w:t>
      </w:r>
      <w:r w:rsidR="000208BB">
        <w:rPr>
          <w:rFonts w:ascii="Arial" w:hAnsi="Arial" w:cs="Arial"/>
          <w:bCs/>
          <w:sz w:val="22"/>
          <w:szCs w:val="22"/>
        </w:rPr>
        <w:t>4</w:t>
      </w:r>
      <w:r w:rsidRPr="00B55D1C">
        <w:rPr>
          <w:rFonts w:ascii="Arial" w:hAnsi="Arial" w:cs="Arial"/>
          <w:bCs/>
          <w:sz w:val="22"/>
          <w:szCs w:val="22"/>
        </w:rPr>
        <w:t xml:space="preserve"> percent</w:t>
      </w:r>
    </w:p>
    <w:p w14:paraId="304CA4CA" w14:textId="77777777" w:rsidR="00CF4448" w:rsidRPr="00B55D1C"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14:paraId="075A9721" w14:textId="77777777" w:rsidR="00ED43FF" w:rsidRDefault="00ED43FF">
      <w:pPr>
        <w:spacing w:after="200" w:line="276" w:lineRule="auto"/>
        <w:rPr>
          <w:rFonts w:ascii="Arial" w:hAnsi="Arial" w:cs="Arial"/>
          <w:b/>
          <w:bCs/>
          <w:sz w:val="22"/>
          <w:szCs w:val="22"/>
        </w:rPr>
      </w:pPr>
      <w:r>
        <w:rPr>
          <w:rFonts w:ascii="Arial" w:hAnsi="Arial" w:cs="Arial"/>
          <w:b/>
          <w:bCs/>
          <w:sz w:val="22"/>
          <w:szCs w:val="22"/>
        </w:rPr>
        <w:br w:type="page"/>
      </w:r>
    </w:p>
    <w:p w14:paraId="396473E0" w14:textId="77777777" w:rsidR="00CF4448" w:rsidRPr="00B55D1C" w:rsidRDefault="00CF4448" w:rsidP="003562D1">
      <w:pPr>
        <w:spacing w:after="200" w:line="276" w:lineRule="auto"/>
        <w:rPr>
          <w:rFonts w:ascii="Arial" w:hAnsi="Arial" w:cs="Arial"/>
          <w:b/>
          <w:bCs/>
          <w:sz w:val="22"/>
          <w:szCs w:val="22"/>
        </w:rPr>
      </w:pPr>
      <w:r w:rsidRPr="00B55D1C">
        <w:rPr>
          <w:rFonts w:ascii="Arial" w:hAnsi="Arial" w:cs="Arial"/>
          <w:b/>
          <w:bCs/>
          <w:sz w:val="22"/>
          <w:szCs w:val="22"/>
        </w:rPr>
        <w:lastRenderedPageBreak/>
        <w:t xml:space="preserve">Intra-Canada: </w:t>
      </w:r>
      <w:r w:rsidRPr="00B55D1C">
        <w:rPr>
          <w:rFonts w:ascii="Arial" w:hAnsi="Arial" w:cs="Arial"/>
          <w:bCs/>
          <w:sz w:val="22"/>
          <w:szCs w:val="22"/>
        </w:rPr>
        <w:t xml:space="preserve">Postings accounted for </w:t>
      </w:r>
      <w:r w:rsidR="00090277" w:rsidRPr="00090277">
        <w:rPr>
          <w:rFonts w:ascii="Arial" w:hAnsi="Arial" w:cs="Arial"/>
          <w:bCs/>
          <w:sz w:val="22"/>
          <w:szCs w:val="22"/>
        </w:rPr>
        <w:t>24</w:t>
      </w:r>
      <w:r w:rsidR="00090277" w:rsidRPr="00B55D1C">
        <w:rPr>
          <w:rFonts w:ascii="Arial" w:hAnsi="Arial" w:cs="Arial"/>
          <w:bCs/>
          <w:sz w:val="22"/>
          <w:szCs w:val="22"/>
        </w:rPr>
        <w:t xml:space="preserve"> </w:t>
      </w:r>
      <w:r w:rsidRPr="00B55D1C">
        <w:rPr>
          <w:rFonts w:ascii="Arial" w:hAnsi="Arial" w:cs="Arial"/>
          <w:bCs/>
          <w:sz w:val="22"/>
          <w:szCs w:val="22"/>
        </w:rPr>
        <w:t xml:space="preserve">percent of the data submitted by </w:t>
      </w:r>
      <w:proofErr w:type="spellStart"/>
      <w:r w:rsidRPr="00B55D1C">
        <w:rPr>
          <w:rFonts w:ascii="Arial" w:hAnsi="Arial" w:cs="Arial"/>
          <w:bCs/>
          <w:sz w:val="22"/>
          <w:szCs w:val="22"/>
        </w:rPr>
        <w:t>Loadlink’s</w:t>
      </w:r>
      <w:proofErr w:type="spellEnd"/>
      <w:r w:rsidRPr="00B55D1C">
        <w:rPr>
          <w:rFonts w:ascii="Arial" w:hAnsi="Arial" w:cs="Arial"/>
          <w:bCs/>
          <w:sz w:val="22"/>
          <w:szCs w:val="22"/>
        </w:rPr>
        <w:t xml:space="preserve"> Canadian-based customers</w:t>
      </w:r>
      <w:r w:rsidR="00727EB2" w:rsidRPr="00B55D1C">
        <w:rPr>
          <w:rFonts w:ascii="Arial" w:hAnsi="Arial" w:cs="Arial"/>
          <w:bCs/>
          <w:sz w:val="22"/>
          <w:szCs w:val="22"/>
        </w:rPr>
        <w:t>.</w:t>
      </w:r>
    </w:p>
    <w:p w14:paraId="5DBE3CA1"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sidRPr="00B55D1C">
        <w:rPr>
          <w:rFonts w:ascii="Arial" w:hAnsi="Arial" w:cs="Arial"/>
          <w:b/>
          <w:bCs/>
          <w:sz w:val="22"/>
          <w:szCs w:val="22"/>
        </w:rPr>
        <w:t>Loads within Canada:</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200"/>
      </w:tblGrid>
      <w:tr w:rsidR="00B52734" w:rsidRPr="00B55D1C" w14:paraId="7FD0E7FC" w14:textId="77777777" w:rsidTr="004165D0">
        <w:tc>
          <w:tcPr>
            <w:tcW w:w="3330" w:type="dxa"/>
          </w:tcPr>
          <w:p w14:paraId="6628C7AD" w14:textId="77777777" w:rsidR="00B52734" w:rsidRPr="00B55D1C" w:rsidRDefault="00B52734" w:rsidP="004A0343">
            <w:pPr>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B55D1C">
              <w:rPr>
                <w:rFonts w:ascii="Arial" w:hAnsi="Arial" w:cs="Arial"/>
                <w:b/>
                <w:bCs/>
              </w:rPr>
              <w:t xml:space="preserve">By Region of </w:t>
            </w:r>
            <w:r w:rsidRPr="00B230F0">
              <w:rPr>
                <w:rFonts w:ascii="Arial" w:hAnsi="Arial" w:cs="Arial"/>
                <w:b/>
                <w:bCs/>
              </w:rPr>
              <w:t xml:space="preserve">Origin </w:t>
            </w:r>
          </w:p>
          <w:p w14:paraId="458113DC"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Western</w:t>
            </w:r>
            <w:r w:rsidR="007E0F7F">
              <w:rPr>
                <w:rFonts w:ascii="Arial" w:hAnsi="Arial" w:cs="Arial"/>
                <w:bCs/>
                <w:sz w:val="22"/>
                <w:szCs w:val="22"/>
              </w:rPr>
              <w:t>:</w:t>
            </w:r>
            <w:r w:rsidRPr="00B55D1C">
              <w:rPr>
                <w:rFonts w:ascii="Arial" w:hAnsi="Arial" w:cs="Arial"/>
                <w:bCs/>
              </w:rPr>
              <w:t xml:space="preserve"> </w:t>
            </w:r>
            <w:r w:rsidR="00887F9F">
              <w:rPr>
                <w:rFonts w:ascii="Arial" w:hAnsi="Arial" w:cs="Arial"/>
                <w:bCs/>
              </w:rPr>
              <w:t>43</w:t>
            </w:r>
            <w:r w:rsidR="00887F9F" w:rsidRPr="00B55D1C">
              <w:rPr>
                <w:rFonts w:ascii="Arial" w:hAnsi="Arial" w:cs="Arial"/>
                <w:bCs/>
              </w:rPr>
              <w:t xml:space="preserve"> </w:t>
            </w:r>
            <w:r w:rsidRPr="00B55D1C">
              <w:rPr>
                <w:rFonts w:ascii="Arial" w:hAnsi="Arial" w:cs="Arial"/>
                <w:bCs/>
              </w:rPr>
              <w:t>percent</w:t>
            </w:r>
          </w:p>
          <w:p w14:paraId="03E3BADD"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Ontario</w:t>
            </w:r>
            <w:r w:rsidR="007E0F7F">
              <w:rPr>
                <w:rFonts w:ascii="Arial" w:hAnsi="Arial" w:cs="Arial"/>
                <w:bCs/>
                <w:sz w:val="22"/>
                <w:szCs w:val="22"/>
              </w:rPr>
              <w:t>:</w:t>
            </w:r>
            <w:r w:rsidRPr="00B55D1C">
              <w:rPr>
                <w:rFonts w:ascii="Arial" w:hAnsi="Arial" w:cs="Arial"/>
                <w:bCs/>
              </w:rPr>
              <w:t xml:space="preserve"> </w:t>
            </w:r>
            <w:r w:rsidR="002F3D0F" w:rsidRPr="00B55D1C">
              <w:rPr>
                <w:rFonts w:ascii="Arial" w:hAnsi="Arial" w:cs="Arial"/>
                <w:bCs/>
              </w:rPr>
              <w:t>3</w:t>
            </w:r>
            <w:r w:rsidR="00887F9F">
              <w:rPr>
                <w:rFonts w:ascii="Arial" w:hAnsi="Arial" w:cs="Arial"/>
                <w:bCs/>
              </w:rPr>
              <w:t>1</w:t>
            </w:r>
            <w:r w:rsidR="00F72F06">
              <w:rPr>
                <w:rFonts w:ascii="Arial" w:hAnsi="Arial" w:cs="Arial"/>
                <w:bCs/>
              </w:rPr>
              <w:t xml:space="preserve"> </w:t>
            </w:r>
            <w:r w:rsidRPr="00B55D1C">
              <w:rPr>
                <w:rFonts w:ascii="Arial" w:hAnsi="Arial" w:cs="Arial"/>
                <w:bCs/>
              </w:rPr>
              <w:t>percent</w:t>
            </w:r>
          </w:p>
          <w:p w14:paraId="52845EE4"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Quebec</w:t>
            </w:r>
            <w:r w:rsidR="007E0F7F">
              <w:rPr>
                <w:rFonts w:ascii="Arial" w:hAnsi="Arial" w:cs="Arial"/>
                <w:bCs/>
                <w:sz w:val="22"/>
                <w:szCs w:val="22"/>
              </w:rPr>
              <w:t>:</w:t>
            </w:r>
            <w:r w:rsidRPr="00B55D1C">
              <w:rPr>
                <w:rFonts w:ascii="Arial" w:hAnsi="Arial" w:cs="Arial"/>
                <w:bCs/>
              </w:rPr>
              <w:t xml:space="preserve"> </w:t>
            </w:r>
            <w:r w:rsidR="00887F9F">
              <w:rPr>
                <w:rFonts w:ascii="Arial" w:hAnsi="Arial" w:cs="Arial"/>
                <w:bCs/>
              </w:rPr>
              <w:t>22</w:t>
            </w:r>
            <w:r w:rsidR="002F3D0F" w:rsidRPr="00B55D1C">
              <w:rPr>
                <w:rFonts w:ascii="Arial" w:hAnsi="Arial" w:cs="Arial"/>
                <w:bCs/>
              </w:rPr>
              <w:t xml:space="preserve"> </w:t>
            </w:r>
            <w:r w:rsidRPr="00B55D1C">
              <w:rPr>
                <w:rFonts w:ascii="Arial" w:hAnsi="Arial" w:cs="Arial"/>
                <w:bCs/>
              </w:rPr>
              <w:t>percent</w:t>
            </w:r>
          </w:p>
          <w:p w14:paraId="3B3929EB"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Atlantic</w:t>
            </w:r>
            <w:r w:rsidR="007E0F7F">
              <w:rPr>
                <w:rFonts w:ascii="Arial" w:hAnsi="Arial" w:cs="Arial"/>
                <w:bCs/>
                <w:sz w:val="22"/>
                <w:szCs w:val="22"/>
              </w:rPr>
              <w:t>:</w:t>
            </w:r>
            <w:r w:rsidR="007E3169" w:rsidRPr="00B55D1C">
              <w:rPr>
                <w:rFonts w:ascii="Arial" w:hAnsi="Arial" w:cs="Arial"/>
                <w:bCs/>
              </w:rPr>
              <w:t xml:space="preserve"> </w:t>
            </w:r>
            <w:r w:rsidR="00D161FC">
              <w:rPr>
                <w:rFonts w:ascii="Arial" w:hAnsi="Arial" w:cs="Arial"/>
                <w:bCs/>
              </w:rPr>
              <w:t>4</w:t>
            </w:r>
            <w:r w:rsidR="00A62CFD" w:rsidRPr="00B55D1C">
              <w:rPr>
                <w:rFonts w:ascii="Arial" w:hAnsi="Arial" w:cs="Arial"/>
                <w:bCs/>
              </w:rPr>
              <w:t xml:space="preserve"> </w:t>
            </w:r>
            <w:r w:rsidRPr="00B55D1C">
              <w:rPr>
                <w:rFonts w:ascii="Arial" w:hAnsi="Arial" w:cs="Arial"/>
                <w:bCs/>
              </w:rPr>
              <w:t>percent</w:t>
            </w:r>
          </w:p>
          <w:p w14:paraId="1B09F517" w14:textId="77777777" w:rsidR="00B52734" w:rsidRPr="00B55D1C" w:rsidRDefault="00B52734" w:rsidP="004A0343">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rFonts w:ascii="Arial" w:hAnsi="Arial" w:cs="Arial"/>
                <w:b/>
                <w:bCs/>
              </w:rPr>
            </w:pPr>
          </w:p>
        </w:tc>
        <w:tc>
          <w:tcPr>
            <w:tcW w:w="6354" w:type="dxa"/>
          </w:tcPr>
          <w:p w14:paraId="680C293A" w14:textId="77777777" w:rsidR="00B52734" w:rsidRPr="00B55D1C" w:rsidRDefault="00B52734" w:rsidP="004A0343">
            <w:pPr>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B55D1C">
              <w:rPr>
                <w:rFonts w:ascii="Arial" w:hAnsi="Arial" w:cs="Arial"/>
                <w:b/>
                <w:bCs/>
              </w:rPr>
              <w:t>By Region of Destination</w:t>
            </w:r>
          </w:p>
          <w:p w14:paraId="359686EA"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Western</w:t>
            </w:r>
            <w:r w:rsidR="007E0F7F">
              <w:rPr>
                <w:rFonts w:ascii="Arial" w:hAnsi="Arial" w:cs="Arial"/>
                <w:bCs/>
                <w:sz w:val="22"/>
                <w:szCs w:val="22"/>
              </w:rPr>
              <w:t>:</w:t>
            </w:r>
            <w:r w:rsidRPr="00B55D1C">
              <w:rPr>
                <w:rFonts w:ascii="Arial" w:hAnsi="Arial" w:cs="Arial"/>
                <w:bCs/>
              </w:rPr>
              <w:t xml:space="preserve"> </w:t>
            </w:r>
            <w:r w:rsidR="00887F9F">
              <w:rPr>
                <w:rFonts w:ascii="Arial" w:hAnsi="Arial" w:cs="Arial"/>
                <w:bCs/>
              </w:rPr>
              <w:t xml:space="preserve">34 </w:t>
            </w:r>
            <w:r w:rsidRPr="00B55D1C">
              <w:rPr>
                <w:rFonts w:ascii="Arial" w:hAnsi="Arial" w:cs="Arial"/>
                <w:bCs/>
              </w:rPr>
              <w:t>percent</w:t>
            </w:r>
          </w:p>
          <w:p w14:paraId="6AC2879C"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Ontario</w:t>
            </w:r>
            <w:r w:rsidR="007E0F7F">
              <w:rPr>
                <w:rFonts w:ascii="Arial" w:hAnsi="Arial" w:cs="Arial"/>
                <w:bCs/>
                <w:sz w:val="22"/>
                <w:szCs w:val="22"/>
              </w:rPr>
              <w:t>:</w:t>
            </w:r>
            <w:r w:rsidRPr="00B55D1C">
              <w:rPr>
                <w:rFonts w:ascii="Arial" w:hAnsi="Arial" w:cs="Arial"/>
                <w:bCs/>
              </w:rPr>
              <w:t xml:space="preserve"> </w:t>
            </w:r>
            <w:r w:rsidR="00887F9F">
              <w:rPr>
                <w:rFonts w:ascii="Arial" w:hAnsi="Arial" w:cs="Arial"/>
                <w:bCs/>
              </w:rPr>
              <w:t>41</w:t>
            </w:r>
            <w:r w:rsidR="00A62CFD" w:rsidRPr="00B55D1C">
              <w:rPr>
                <w:rFonts w:ascii="Arial" w:hAnsi="Arial" w:cs="Arial"/>
                <w:bCs/>
              </w:rPr>
              <w:t xml:space="preserve"> </w:t>
            </w:r>
            <w:r w:rsidRPr="00B55D1C">
              <w:rPr>
                <w:rFonts w:ascii="Arial" w:hAnsi="Arial" w:cs="Arial"/>
                <w:bCs/>
              </w:rPr>
              <w:t>percent</w:t>
            </w:r>
          </w:p>
          <w:p w14:paraId="43D96C40"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Quebec</w:t>
            </w:r>
            <w:r w:rsidR="007E0F7F">
              <w:rPr>
                <w:rFonts w:ascii="Arial" w:hAnsi="Arial" w:cs="Arial"/>
                <w:bCs/>
                <w:sz w:val="22"/>
                <w:szCs w:val="22"/>
              </w:rPr>
              <w:t>:</w:t>
            </w:r>
            <w:r w:rsidRPr="00B55D1C">
              <w:rPr>
                <w:rFonts w:ascii="Arial" w:hAnsi="Arial" w:cs="Arial"/>
                <w:bCs/>
              </w:rPr>
              <w:t xml:space="preserve"> </w:t>
            </w:r>
            <w:r w:rsidR="002F3D0F" w:rsidRPr="00B55D1C">
              <w:rPr>
                <w:rFonts w:ascii="Arial" w:hAnsi="Arial" w:cs="Arial"/>
                <w:bCs/>
              </w:rPr>
              <w:t>2</w:t>
            </w:r>
            <w:r w:rsidR="00887F9F">
              <w:rPr>
                <w:rFonts w:ascii="Arial" w:hAnsi="Arial" w:cs="Arial"/>
                <w:bCs/>
              </w:rPr>
              <w:t>1</w:t>
            </w:r>
            <w:r w:rsidRPr="00B55D1C">
              <w:rPr>
                <w:rFonts w:ascii="Arial" w:hAnsi="Arial" w:cs="Arial"/>
                <w:bCs/>
              </w:rPr>
              <w:t xml:space="preserve"> percent </w:t>
            </w:r>
          </w:p>
          <w:p w14:paraId="071AA167"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Atlantic</w:t>
            </w:r>
            <w:r w:rsidR="007E0F7F">
              <w:rPr>
                <w:rFonts w:ascii="Arial" w:hAnsi="Arial" w:cs="Arial"/>
                <w:bCs/>
                <w:sz w:val="22"/>
                <w:szCs w:val="22"/>
              </w:rPr>
              <w:t>:</w:t>
            </w:r>
            <w:r w:rsidRPr="00B55D1C">
              <w:rPr>
                <w:rFonts w:ascii="Arial" w:hAnsi="Arial" w:cs="Arial"/>
                <w:bCs/>
              </w:rPr>
              <w:t xml:space="preserve"> </w:t>
            </w:r>
            <w:r w:rsidR="00BD4F0E">
              <w:rPr>
                <w:rFonts w:ascii="Arial" w:hAnsi="Arial" w:cs="Arial"/>
                <w:bCs/>
              </w:rPr>
              <w:t>4</w:t>
            </w:r>
            <w:r w:rsidR="000C0541" w:rsidRPr="00B55D1C">
              <w:rPr>
                <w:rFonts w:ascii="Arial" w:hAnsi="Arial" w:cs="Arial"/>
                <w:bCs/>
              </w:rPr>
              <w:t xml:space="preserve"> </w:t>
            </w:r>
            <w:r w:rsidRPr="00B55D1C">
              <w:rPr>
                <w:rFonts w:ascii="Arial" w:hAnsi="Arial" w:cs="Arial"/>
                <w:bCs/>
              </w:rPr>
              <w:t>percent</w:t>
            </w:r>
          </w:p>
          <w:p w14:paraId="23AEB134" w14:textId="77777777" w:rsidR="00B52734" w:rsidRPr="00B55D1C" w:rsidRDefault="00B52734"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tc>
      </w:tr>
    </w:tbl>
    <w:p w14:paraId="0C60B56C" w14:textId="77777777" w:rsidR="00864FB1" w:rsidRPr="00B55D1C" w:rsidRDefault="00864FB1" w:rsidP="00111908">
      <w:pPr>
        <w:rPr>
          <w:rFonts w:ascii="Arial" w:hAnsi="Arial" w:cs="Arial"/>
          <w:b/>
          <w:bCs/>
          <w:sz w:val="22"/>
          <w:szCs w:val="22"/>
        </w:rPr>
      </w:pPr>
    </w:p>
    <w:p w14:paraId="751CA1E9" w14:textId="77777777" w:rsidR="00DF4795" w:rsidRPr="00B55D1C" w:rsidRDefault="00CF4448" w:rsidP="00B3206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B55D1C">
        <w:rPr>
          <w:rFonts w:ascii="Arial" w:hAnsi="Arial" w:cs="Arial"/>
          <w:b/>
          <w:bCs/>
          <w:sz w:val="22"/>
          <w:szCs w:val="22"/>
        </w:rPr>
        <w:t xml:space="preserve">Equipment Breakdown: </w:t>
      </w:r>
      <w:r w:rsidRPr="00B55D1C">
        <w:rPr>
          <w:rFonts w:ascii="Arial" w:hAnsi="Arial" w:cs="Arial"/>
          <w:sz w:val="22"/>
          <w:szCs w:val="22"/>
        </w:rPr>
        <w:t>The top equipment postings</w:t>
      </w:r>
      <w:r w:rsidR="00817A5C" w:rsidRPr="00B55D1C">
        <w:rPr>
          <w:rFonts w:ascii="Arial" w:hAnsi="Arial" w:cs="Arial"/>
          <w:sz w:val="22"/>
          <w:szCs w:val="22"/>
        </w:rPr>
        <w:t xml:space="preserve"> </w:t>
      </w:r>
      <w:r w:rsidR="00504AF4" w:rsidRPr="00B55D1C">
        <w:rPr>
          <w:rFonts w:ascii="Arial" w:hAnsi="Arial" w:cs="Arial"/>
          <w:sz w:val="22"/>
          <w:szCs w:val="22"/>
        </w:rPr>
        <w:t>were</w:t>
      </w:r>
      <w:r w:rsidRPr="00B55D1C">
        <w:rPr>
          <w:rFonts w:ascii="Arial" w:hAnsi="Arial" w:cs="Arial"/>
          <w:b/>
          <w:bCs/>
          <w:sz w:val="22"/>
          <w:szCs w:val="22"/>
        </w:rPr>
        <w:t xml:space="preserve"> </w:t>
      </w:r>
      <w:r w:rsidRPr="00B55D1C">
        <w:rPr>
          <w:rFonts w:ascii="Arial" w:hAnsi="Arial" w:cs="Arial"/>
          <w:bCs/>
          <w:sz w:val="22"/>
          <w:szCs w:val="22"/>
        </w:rPr>
        <w:t xml:space="preserve">Dry Vans </w:t>
      </w:r>
      <w:r w:rsidR="00933A4A" w:rsidRPr="00B55D1C">
        <w:rPr>
          <w:rFonts w:ascii="Arial" w:hAnsi="Arial" w:cs="Arial"/>
          <w:bCs/>
          <w:sz w:val="22"/>
          <w:szCs w:val="22"/>
        </w:rPr>
        <w:t>5</w:t>
      </w:r>
      <w:r w:rsidR="000208BB">
        <w:rPr>
          <w:rFonts w:ascii="Arial" w:hAnsi="Arial" w:cs="Arial"/>
          <w:bCs/>
          <w:sz w:val="22"/>
          <w:szCs w:val="22"/>
        </w:rPr>
        <w:t>2</w:t>
      </w:r>
      <w:r w:rsidR="00933A4A"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xml:space="preserve">, </w:t>
      </w:r>
      <w:r w:rsidRPr="00B55D1C">
        <w:rPr>
          <w:rFonts w:ascii="Arial" w:hAnsi="Arial" w:cs="Arial"/>
          <w:bCs/>
          <w:sz w:val="22"/>
          <w:szCs w:val="22"/>
        </w:rPr>
        <w:t xml:space="preserve">Reefers </w:t>
      </w:r>
      <w:r w:rsidR="00887F9F">
        <w:rPr>
          <w:rFonts w:ascii="Arial" w:hAnsi="Arial" w:cs="Arial"/>
          <w:bCs/>
          <w:sz w:val="22"/>
          <w:szCs w:val="22"/>
        </w:rPr>
        <w:t>21</w:t>
      </w:r>
      <w:r w:rsidR="00887F9F"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xml:space="preserve">, </w:t>
      </w:r>
      <w:r w:rsidRPr="00B55D1C">
        <w:rPr>
          <w:rFonts w:ascii="Arial" w:hAnsi="Arial" w:cs="Arial"/>
          <w:bCs/>
          <w:sz w:val="22"/>
          <w:szCs w:val="22"/>
        </w:rPr>
        <w:t xml:space="preserve">Flatbed </w:t>
      </w:r>
      <w:r w:rsidR="00D161FC">
        <w:rPr>
          <w:rFonts w:ascii="Arial" w:hAnsi="Arial" w:cs="Arial"/>
          <w:bCs/>
          <w:sz w:val="22"/>
          <w:szCs w:val="22"/>
        </w:rPr>
        <w:t>20</w:t>
      </w:r>
      <w:r w:rsidR="00D161FC"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and O</w:t>
      </w:r>
      <w:r w:rsidRPr="00B55D1C">
        <w:rPr>
          <w:rFonts w:ascii="Arial" w:hAnsi="Arial" w:cs="Arial"/>
          <w:bCs/>
          <w:sz w:val="22"/>
          <w:szCs w:val="22"/>
        </w:rPr>
        <w:t xml:space="preserve">ther </w:t>
      </w:r>
      <w:r w:rsidR="00887F9F">
        <w:rPr>
          <w:rFonts w:ascii="Arial" w:hAnsi="Arial" w:cs="Arial"/>
          <w:bCs/>
          <w:sz w:val="22"/>
          <w:szCs w:val="22"/>
        </w:rPr>
        <w:t>7</w:t>
      </w:r>
      <w:r w:rsidR="00887F9F" w:rsidRPr="00B55D1C">
        <w:rPr>
          <w:rFonts w:ascii="Arial" w:hAnsi="Arial" w:cs="Arial"/>
          <w:bCs/>
          <w:sz w:val="22"/>
          <w:szCs w:val="22"/>
        </w:rPr>
        <w:t xml:space="preserve"> </w:t>
      </w:r>
      <w:r w:rsidRPr="00B55D1C">
        <w:rPr>
          <w:rFonts w:ascii="Arial" w:hAnsi="Arial" w:cs="Arial"/>
          <w:bCs/>
          <w:sz w:val="22"/>
          <w:szCs w:val="22"/>
        </w:rPr>
        <w:t>percent</w:t>
      </w:r>
      <w:r w:rsidR="00727EB2" w:rsidRPr="00B55D1C">
        <w:rPr>
          <w:rFonts w:ascii="Arial" w:hAnsi="Arial" w:cs="Arial"/>
          <w:bCs/>
          <w:sz w:val="22"/>
          <w:szCs w:val="22"/>
        </w:rPr>
        <w:t>.</w:t>
      </w:r>
    </w:p>
    <w:p w14:paraId="667C51E4" w14:textId="77777777" w:rsidR="000208BB" w:rsidRDefault="000208BB">
      <w:pPr>
        <w:spacing w:after="200" w:line="276" w:lineRule="auto"/>
        <w:rPr>
          <w:rFonts w:ascii="Arial" w:hAnsi="Arial" w:cs="Arial"/>
          <w:bCs/>
          <w:sz w:val="22"/>
          <w:szCs w:val="22"/>
        </w:rPr>
      </w:pPr>
    </w:p>
    <w:p w14:paraId="4A5E878C" w14:textId="77777777" w:rsidR="00ED0DF1" w:rsidRDefault="00ED0DF1" w:rsidP="003562D1">
      <w:pPr>
        <w:jc w:val="center"/>
      </w:pPr>
      <w:r w:rsidRPr="00FA3821">
        <w:rPr>
          <w:rFonts w:ascii="Calibri" w:hAnsi="Calibri" w:cs="Calibri"/>
          <w:b/>
          <w:bCs/>
          <w:color w:val="000000"/>
          <w:sz w:val="22"/>
          <w:szCs w:val="22"/>
          <w:lang w:val="en-CA" w:eastAsia="en-CA"/>
        </w:rPr>
        <w:t>TransCore Canadian Spot Market Freight Index 20</w:t>
      </w:r>
      <w:r w:rsidR="00933A4A">
        <w:rPr>
          <w:rFonts w:ascii="Calibri" w:hAnsi="Calibri" w:cs="Calibri"/>
          <w:b/>
          <w:bCs/>
          <w:color w:val="000000"/>
          <w:sz w:val="22"/>
          <w:szCs w:val="22"/>
          <w:lang w:val="en-CA" w:eastAsia="en-CA"/>
        </w:rPr>
        <w:t>11</w:t>
      </w:r>
      <w:r w:rsidRPr="00FA3821">
        <w:rPr>
          <w:rFonts w:ascii="Calibri" w:hAnsi="Calibri" w:cs="Calibri"/>
          <w:b/>
          <w:bCs/>
          <w:color w:val="000000"/>
          <w:sz w:val="22"/>
          <w:szCs w:val="22"/>
          <w:lang w:val="en-CA" w:eastAsia="en-CA"/>
        </w:rPr>
        <w:t>-201</w:t>
      </w:r>
      <w:r w:rsidR="00933A4A">
        <w:rPr>
          <w:rFonts w:ascii="Calibri" w:hAnsi="Calibri" w:cs="Calibri"/>
          <w:b/>
          <w:bCs/>
          <w:color w:val="000000"/>
          <w:sz w:val="22"/>
          <w:szCs w:val="22"/>
          <w:lang w:val="en-CA" w:eastAsia="en-CA"/>
        </w:rPr>
        <w:t>7</w:t>
      </w:r>
    </w:p>
    <w:tbl>
      <w:tblPr>
        <w:tblW w:w="7630" w:type="dxa"/>
        <w:jc w:val="center"/>
        <w:tblLayout w:type="fixed"/>
        <w:tblLook w:val="04A0" w:firstRow="1" w:lastRow="0" w:firstColumn="1" w:lastColumn="0" w:noHBand="0" w:noVBand="1"/>
      </w:tblPr>
      <w:tblGrid>
        <w:gridCol w:w="762"/>
        <w:gridCol w:w="720"/>
        <w:gridCol w:w="720"/>
        <w:gridCol w:w="720"/>
        <w:gridCol w:w="720"/>
        <w:gridCol w:w="720"/>
        <w:gridCol w:w="663"/>
        <w:gridCol w:w="720"/>
        <w:gridCol w:w="942"/>
        <w:gridCol w:w="943"/>
      </w:tblGrid>
      <w:tr w:rsidR="00933A4A" w:rsidRPr="00FA3821" w14:paraId="7128F269" w14:textId="77777777" w:rsidTr="00C075FB">
        <w:trPr>
          <w:trHeight w:val="1020"/>
          <w:jc w:val="center"/>
        </w:trPr>
        <w:tc>
          <w:tcPr>
            <w:tcW w:w="7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82D908" w14:textId="77777777" w:rsidR="00933A4A" w:rsidRPr="00057861" w:rsidRDefault="00933A4A" w:rsidP="00B22511">
            <w:pPr>
              <w:jc w:val="center"/>
              <w:rPr>
                <w:rFonts w:asciiTheme="minorHAnsi" w:hAnsiTheme="minorHAnsi" w:cs="Calibri"/>
                <w:color w:val="000000"/>
                <w:lang w:val="en-CA" w:eastAsia="en-CA"/>
              </w:rPr>
            </w:pP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61CCD335"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2011</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09CF8727"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2012</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7980900C"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2013</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542314FE"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2014</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60E93F32" w14:textId="77777777" w:rsidR="00933A4A" w:rsidRPr="003562D1" w:rsidRDefault="00933A4A" w:rsidP="00B22511">
            <w:pPr>
              <w:jc w:val="center"/>
              <w:rPr>
                <w:rFonts w:asciiTheme="minorHAnsi" w:hAnsiTheme="minorHAnsi"/>
              </w:rPr>
            </w:pPr>
            <w:r>
              <w:rPr>
                <w:rFonts w:asciiTheme="minorHAnsi" w:hAnsiTheme="minorHAnsi"/>
                <w:sz w:val="22"/>
                <w:szCs w:val="22"/>
              </w:rPr>
              <w:t>2015</w:t>
            </w:r>
          </w:p>
        </w:tc>
        <w:tc>
          <w:tcPr>
            <w:tcW w:w="663" w:type="dxa"/>
            <w:tcBorders>
              <w:top w:val="single" w:sz="4" w:space="0" w:color="auto"/>
              <w:left w:val="nil"/>
              <w:bottom w:val="single" w:sz="4" w:space="0" w:color="auto"/>
              <w:right w:val="single" w:sz="4" w:space="0" w:color="auto"/>
            </w:tcBorders>
            <w:shd w:val="clear" w:color="000000" w:fill="FFFF00"/>
            <w:vAlign w:val="center"/>
          </w:tcPr>
          <w:p w14:paraId="6F2A42B8" w14:textId="77777777" w:rsidR="00933A4A" w:rsidRPr="00C075FB" w:rsidRDefault="00933A4A" w:rsidP="00E711DD">
            <w:pPr>
              <w:jc w:val="center"/>
              <w:rPr>
                <w:rFonts w:asciiTheme="minorHAnsi" w:hAnsiTheme="minorHAnsi"/>
              </w:rPr>
            </w:pPr>
            <w:r>
              <w:rPr>
                <w:rFonts w:asciiTheme="minorHAnsi" w:hAnsiTheme="minorHAnsi"/>
                <w:sz w:val="22"/>
                <w:szCs w:val="22"/>
              </w:rPr>
              <w:t>2016</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tcPr>
          <w:p w14:paraId="434E79B7" w14:textId="77777777" w:rsidR="00933A4A" w:rsidRPr="00C075FB" w:rsidRDefault="00933A4A" w:rsidP="00C075FB">
            <w:pPr>
              <w:jc w:val="center"/>
              <w:rPr>
                <w:rFonts w:asciiTheme="minorHAnsi" w:hAnsiTheme="minorHAnsi"/>
              </w:rPr>
            </w:pPr>
            <w:r w:rsidRPr="00C075FB">
              <w:rPr>
                <w:rFonts w:asciiTheme="minorHAnsi" w:hAnsiTheme="minorHAnsi"/>
                <w:sz w:val="22"/>
                <w:szCs w:val="22"/>
              </w:rPr>
              <w:t>2017</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4A03879" w14:textId="77777777" w:rsidR="00933A4A" w:rsidRPr="00C075FB" w:rsidRDefault="00933A4A" w:rsidP="00B22511">
            <w:pPr>
              <w:jc w:val="center"/>
              <w:rPr>
                <w:rFonts w:asciiTheme="minorHAnsi" w:hAnsiTheme="minorHAnsi"/>
              </w:rPr>
            </w:pPr>
            <w:r w:rsidRPr="00C075FB">
              <w:rPr>
                <w:rFonts w:asciiTheme="minorHAnsi" w:hAnsiTheme="minorHAnsi"/>
                <w:sz w:val="22"/>
                <w:szCs w:val="22"/>
              </w:rPr>
              <w:t>Percent Change Y-O-Y</w:t>
            </w:r>
          </w:p>
        </w:tc>
        <w:tc>
          <w:tcPr>
            <w:tcW w:w="943" w:type="dxa"/>
            <w:tcBorders>
              <w:top w:val="single" w:sz="4" w:space="0" w:color="auto"/>
              <w:left w:val="nil"/>
              <w:bottom w:val="single" w:sz="4" w:space="0" w:color="auto"/>
              <w:right w:val="single" w:sz="4" w:space="0" w:color="auto"/>
            </w:tcBorders>
            <w:shd w:val="clear" w:color="000000" w:fill="FFFF00"/>
            <w:vAlign w:val="center"/>
            <w:hideMark/>
          </w:tcPr>
          <w:p w14:paraId="01A34F61" w14:textId="77777777" w:rsidR="00933A4A" w:rsidRPr="003562D1" w:rsidRDefault="00933A4A" w:rsidP="00B22511">
            <w:pPr>
              <w:jc w:val="center"/>
              <w:rPr>
                <w:rFonts w:asciiTheme="minorHAnsi" w:hAnsiTheme="minorHAnsi"/>
              </w:rPr>
            </w:pPr>
            <w:r w:rsidRPr="00057861">
              <w:rPr>
                <w:rFonts w:asciiTheme="minorHAnsi" w:hAnsiTheme="minorHAnsi"/>
                <w:sz w:val="22"/>
                <w:szCs w:val="22"/>
              </w:rPr>
              <w:t>Percent Change M-O-M</w:t>
            </w:r>
          </w:p>
        </w:tc>
      </w:tr>
      <w:tr w:rsidR="00933A4A" w:rsidRPr="00FA3821" w14:paraId="0DD40E70" w14:textId="77777777" w:rsidTr="00C075FB">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AE88C7F"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Jan</w:t>
            </w:r>
          </w:p>
        </w:tc>
        <w:tc>
          <w:tcPr>
            <w:tcW w:w="720" w:type="dxa"/>
            <w:tcBorders>
              <w:top w:val="nil"/>
              <w:left w:val="nil"/>
              <w:bottom w:val="single" w:sz="4" w:space="0" w:color="auto"/>
              <w:right w:val="single" w:sz="4" w:space="0" w:color="auto"/>
            </w:tcBorders>
            <w:shd w:val="clear" w:color="auto" w:fill="auto"/>
            <w:noWrap/>
            <w:vAlign w:val="center"/>
            <w:hideMark/>
          </w:tcPr>
          <w:p w14:paraId="5662CE29"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222</w:t>
            </w:r>
          </w:p>
        </w:tc>
        <w:tc>
          <w:tcPr>
            <w:tcW w:w="720" w:type="dxa"/>
            <w:tcBorders>
              <w:top w:val="nil"/>
              <w:left w:val="nil"/>
              <w:bottom w:val="single" w:sz="4" w:space="0" w:color="auto"/>
              <w:right w:val="single" w:sz="4" w:space="0" w:color="auto"/>
            </w:tcBorders>
            <w:shd w:val="clear" w:color="auto" w:fill="auto"/>
            <w:noWrap/>
            <w:vAlign w:val="center"/>
            <w:hideMark/>
          </w:tcPr>
          <w:p w14:paraId="278BD58F"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220</w:t>
            </w:r>
          </w:p>
        </w:tc>
        <w:tc>
          <w:tcPr>
            <w:tcW w:w="720" w:type="dxa"/>
            <w:tcBorders>
              <w:top w:val="nil"/>
              <w:left w:val="nil"/>
              <w:bottom w:val="single" w:sz="4" w:space="0" w:color="auto"/>
              <w:right w:val="single" w:sz="4" w:space="0" w:color="auto"/>
            </w:tcBorders>
            <w:shd w:val="clear" w:color="auto" w:fill="auto"/>
            <w:noWrap/>
            <w:vAlign w:val="center"/>
            <w:hideMark/>
          </w:tcPr>
          <w:p w14:paraId="3A8CA08C"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228</w:t>
            </w:r>
          </w:p>
        </w:tc>
        <w:tc>
          <w:tcPr>
            <w:tcW w:w="720" w:type="dxa"/>
            <w:tcBorders>
              <w:top w:val="nil"/>
              <w:left w:val="nil"/>
              <w:bottom w:val="single" w:sz="4" w:space="0" w:color="auto"/>
              <w:right w:val="single" w:sz="4" w:space="0" w:color="auto"/>
            </w:tcBorders>
            <w:shd w:val="clear" w:color="auto" w:fill="auto"/>
            <w:noWrap/>
            <w:vAlign w:val="center"/>
            <w:hideMark/>
          </w:tcPr>
          <w:p w14:paraId="3FF7ED48"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335</w:t>
            </w:r>
          </w:p>
        </w:tc>
        <w:tc>
          <w:tcPr>
            <w:tcW w:w="720" w:type="dxa"/>
            <w:tcBorders>
              <w:top w:val="nil"/>
              <w:left w:val="nil"/>
              <w:bottom w:val="single" w:sz="4" w:space="0" w:color="auto"/>
              <w:right w:val="single" w:sz="4" w:space="0" w:color="auto"/>
            </w:tcBorders>
            <w:shd w:val="clear" w:color="auto" w:fill="auto"/>
            <w:noWrap/>
            <w:vAlign w:val="center"/>
            <w:hideMark/>
          </w:tcPr>
          <w:p w14:paraId="2556B581" w14:textId="77777777" w:rsidR="00933A4A" w:rsidRPr="00057861" w:rsidRDefault="00933A4A" w:rsidP="004A3B9A">
            <w:pPr>
              <w:jc w:val="right"/>
              <w:rPr>
                <w:rFonts w:asciiTheme="minorHAnsi" w:hAnsiTheme="minorHAnsi" w:cs="Calibri"/>
                <w:color w:val="000000"/>
                <w:lang w:val="en-CA" w:eastAsia="en-CA"/>
              </w:rPr>
            </w:pPr>
            <w:r w:rsidRPr="003562D1">
              <w:rPr>
                <w:rFonts w:asciiTheme="minorHAnsi" w:hAnsiTheme="minorHAnsi"/>
                <w:sz w:val="22"/>
                <w:szCs w:val="22"/>
              </w:rPr>
              <w:t>275</w:t>
            </w:r>
          </w:p>
        </w:tc>
        <w:tc>
          <w:tcPr>
            <w:tcW w:w="663" w:type="dxa"/>
            <w:tcBorders>
              <w:top w:val="single" w:sz="4" w:space="0" w:color="auto"/>
              <w:left w:val="nil"/>
              <w:bottom w:val="single" w:sz="4" w:space="0" w:color="auto"/>
              <w:right w:val="single" w:sz="4" w:space="0" w:color="auto"/>
            </w:tcBorders>
            <w:vAlign w:val="center"/>
          </w:tcPr>
          <w:p w14:paraId="0A7DE13F" w14:textId="77777777" w:rsidR="00933A4A" w:rsidRPr="005F60EE" w:rsidRDefault="00933A4A" w:rsidP="004A3B9A">
            <w:pPr>
              <w:jc w:val="right"/>
              <w:rPr>
                <w:rFonts w:asciiTheme="minorHAnsi" w:hAnsiTheme="minorHAnsi"/>
              </w:rPr>
            </w:pPr>
            <w:r>
              <w:rPr>
                <w:rFonts w:ascii="Calibri" w:hAnsi="Calibri"/>
                <w:color w:val="000000"/>
                <w:sz w:val="22"/>
                <w:szCs w:val="22"/>
              </w:rPr>
              <w:t>199</w:t>
            </w:r>
          </w:p>
        </w:tc>
        <w:tc>
          <w:tcPr>
            <w:tcW w:w="720" w:type="dxa"/>
            <w:tcBorders>
              <w:top w:val="single" w:sz="4" w:space="0" w:color="auto"/>
              <w:left w:val="single" w:sz="4" w:space="0" w:color="auto"/>
              <w:bottom w:val="single" w:sz="4" w:space="0" w:color="auto"/>
              <w:right w:val="single" w:sz="4" w:space="0" w:color="auto"/>
            </w:tcBorders>
          </w:tcPr>
          <w:p w14:paraId="1A36D706" w14:textId="77777777" w:rsidR="00933A4A" w:rsidRDefault="00933A4A" w:rsidP="00C075FB">
            <w:pPr>
              <w:jc w:val="right"/>
              <w:rPr>
                <w:rFonts w:ascii="Calibri" w:hAnsi="Calibri"/>
                <w:color w:val="000000"/>
              </w:rPr>
            </w:pPr>
            <w:r w:rsidRPr="00C075FB">
              <w:rPr>
                <w:rFonts w:ascii="Calibri" w:hAnsi="Calibri"/>
                <w:color w:val="000000"/>
                <w:sz w:val="22"/>
                <w:szCs w:val="22"/>
              </w:rPr>
              <w:t>284</w:t>
            </w:r>
          </w:p>
        </w:tc>
        <w:tc>
          <w:tcPr>
            <w:tcW w:w="942" w:type="dxa"/>
            <w:tcBorders>
              <w:top w:val="single" w:sz="4" w:space="0" w:color="auto"/>
              <w:left w:val="single" w:sz="4" w:space="0" w:color="auto"/>
              <w:bottom w:val="single" w:sz="4" w:space="0" w:color="auto"/>
              <w:right w:val="single" w:sz="4" w:space="0" w:color="auto"/>
            </w:tcBorders>
            <w:shd w:val="clear" w:color="auto" w:fill="auto"/>
            <w:noWrap/>
            <w:hideMark/>
          </w:tcPr>
          <w:p w14:paraId="44E3D04E" w14:textId="77777777" w:rsidR="00933A4A" w:rsidRPr="00C075FB" w:rsidRDefault="00933A4A" w:rsidP="004A3B9A">
            <w:pPr>
              <w:jc w:val="right"/>
              <w:rPr>
                <w:rFonts w:ascii="Calibri" w:hAnsi="Calibri"/>
                <w:color w:val="000000"/>
              </w:rPr>
            </w:pPr>
            <w:r w:rsidRPr="00C075FB">
              <w:rPr>
                <w:rFonts w:ascii="Calibri" w:hAnsi="Calibri"/>
                <w:color w:val="000000"/>
                <w:sz w:val="22"/>
                <w:szCs w:val="22"/>
              </w:rPr>
              <w:t>43%</w:t>
            </w:r>
          </w:p>
        </w:tc>
        <w:tc>
          <w:tcPr>
            <w:tcW w:w="943" w:type="dxa"/>
            <w:tcBorders>
              <w:top w:val="nil"/>
              <w:left w:val="nil"/>
              <w:bottom w:val="single" w:sz="4" w:space="0" w:color="auto"/>
              <w:right w:val="single" w:sz="4" w:space="0" w:color="auto"/>
            </w:tcBorders>
            <w:shd w:val="clear" w:color="auto" w:fill="auto"/>
            <w:noWrap/>
            <w:hideMark/>
          </w:tcPr>
          <w:p w14:paraId="72BB12FB" w14:textId="77777777" w:rsidR="00933A4A" w:rsidRPr="00C075FB" w:rsidRDefault="00933A4A" w:rsidP="004A3B9A">
            <w:pPr>
              <w:jc w:val="right"/>
              <w:rPr>
                <w:rFonts w:ascii="Calibri" w:hAnsi="Calibri"/>
                <w:color w:val="000000"/>
              </w:rPr>
            </w:pPr>
            <w:r w:rsidRPr="00C075FB">
              <w:rPr>
                <w:rFonts w:ascii="Calibri" w:hAnsi="Calibri"/>
                <w:color w:val="000000"/>
                <w:sz w:val="22"/>
                <w:szCs w:val="22"/>
              </w:rPr>
              <w:t>10%</w:t>
            </w:r>
          </w:p>
        </w:tc>
      </w:tr>
      <w:tr w:rsidR="000D5CF2" w:rsidRPr="00FA3821" w14:paraId="52A15905" w14:textId="77777777" w:rsidTr="00995359">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B3A9DDB" w14:textId="77777777" w:rsidR="000D5CF2" w:rsidRPr="00057861" w:rsidRDefault="000D5CF2" w:rsidP="004A3B9A">
            <w:pPr>
              <w:jc w:val="right"/>
              <w:rPr>
                <w:rFonts w:asciiTheme="minorHAnsi" w:hAnsiTheme="minorHAnsi" w:cs="Calibri"/>
                <w:color w:val="000000"/>
                <w:lang w:val="en-CA" w:eastAsia="en-CA"/>
              </w:rPr>
            </w:pPr>
            <w:r w:rsidRPr="00057861">
              <w:rPr>
                <w:rFonts w:asciiTheme="minorHAnsi" w:hAnsiTheme="minorHAnsi"/>
                <w:sz w:val="22"/>
                <w:szCs w:val="22"/>
              </w:rPr>
              <w:t>Feb</w:t>
            </w:r>
          </w:p>
        </w:tc>
        <w:tc>
          <w:tcPr>
            <w:tcW w:w="720" w:type="dxa"/>
            <w:tcBorders>
              <w:top w:val="nil"/>
              <w:left w:val="nil"/>
              <w:bottom w:val="single" w:sz="4" w:space="0" w:color="auto"/>
              <w:right w:val="single" w:sz="4" w:space="0" w:color="auto"/>
            </w:tcBorders>
            <w:shd w:val="clear" w:color="auto" w:fill="auto"/>
            <w:noWrap/>
            <w:vAlign w:val="center"/>
            <w:hideMark/>
          </w:tcPr>
          <w:p w14:paraId="32C692C2" w14:textId="77777777" w:rsidR="000D5CF2" w:rsidRPr="00057861" w:rsidRDefault="000D5CF2" w:rsidP="004A3B9A">
            <w:pPr>
              <w:jc w:val="right"/>
              <w:rPr>
                <w:rFonts w:asciiTheme="minorHAnsi" w:hAnsiTheme="minorHAnsi" w:cs="Calibri"/>
                <w:color w:val="000000"/>
                <w:lang w:val="en-CA" w:eastAsia="en-CA"/>
              </w:rPr>
            </w:pPr>
            <w:r w:rsidRPr="00057861">
              <w:rPr>
                <w:rFonts w:asciiTheme="minorHAnsi" w:hAnsiTheme="minorHAnsi"/>
                <w:sz w:val="22"/>
                <w:szCs w:val="22"/>
              </w:rPr>
              <w:t>248</w:t>
            </w:r>
          </w:p>
        </w:tc>
        <w:tc>
          <w:tcPr>
            <w:tcW w:w="720" w:type="dxa"/>
            <w:tcBorders>
              <w:top w:val="nil"/>
              <w:left w:val="nil"/>
              <w:bottom w:val="single" w:sz="4" w:space="0" w:color="auto"/>
              <w:right w:val="single" w:sz="4" w:space="0" w:color="auto"/>
            </w:tcBorders>
            <w:shd w:val="clear" w:color="auto" w:fill="auto"/>
            <w:noWrap/>
            <w:vAlign w:val="center"/>
            <w:hideMark/>
          </w:tcPr>
          <w:p w14:paraId="06F8D8CC" w14:textId="77777777" w:rsidR="000D5CF2" w:rsidRPr="00057861" w:rsidRDefault="000D5CF2" w:rsidP="004A3B9A">
            <w:pPr>
              <w:jc w:val="right"/>
              <w:rPr>
                <w:rFonts w:asciiTheme="minorHAnsi" w:hAnsiTheme="minorHAnsi" w:cs="Calibri"/>
                <w:color w:val="000000"/>
                <w:lang w:val="en-CA" w:eastAsia="en-CA"/>
              </w:rPr>
            </w:pPr>
            <w:r w:rsidRPr="00057861">
              <w:rPr>
                <w:rFonts w:asciiTheme="minorHAnsi" w:hAnsiTheme="minorHAnsi"/>
                <w:sz w:val="22"/>
                <w:szCs w:val="22"/>
              </w:rPr>
              <w:t>222</w:t>
            </w:r>
          </w:p>
        </w:tc>
        <w:tc>
          <w:tcPr>
            <w:tcW w:w="720" w:type="dxa"/>
            <w:tcBorders>
              <w:top w:val="nil"/>
              <w:left w:val="nil"/>
              <w:bottom w:val="single" w:sz="4" w:space="0" w:color="auto"/>
              <w:right w:val="single" w:sz="4" w:space="0" w:color="auto"/>
            </w:tcBorders>
            <w:shd w:val="clear" w:color="auto" w:fill="auto"/>
            <w:noWrap/>
            <w:vAlign w:val="center"/>
            <w:hideMark/>
          </w:tcPr>
          <w:p w14:paraId="13A1C60E" w14:textId="77777777" w:rsidR="000D5CF2" w:rsidRPr="00057861" w:rsidRDefault="000D5CF2" w:rsidP="004A3B9A">
            <w:pPr>
              <w:jc w:val="right"/>
              <w:rPr>
                <w:rFonts w:asciiTheme="minorHAnsi" w:hAnsiTheme="minorHAnsi" w:cs="Calibri"/>
                <w:color w:val="000000"/>
                <w:lang w:val="en-CA" w:eastAsia="en-CA"/>
              </w:rPr>
            </w:pPr>
            <w:r w:rsidRPr="00057861">
              <w:rPr>
                <w:rFonts w:asciiTheme="minorHAnsi" w:hAnsiTheme="minorHAnsi"/>
                <w:sz w:val="22"/>
                <w:szCs w:val="22"/>
              </w:rPr>
              <w:t>198</w:t>
            </w:r>
          </w:p>
        </w:tc>
        <w:tc>
          <w:tcPr>
            <w:tcW w:w="720" w:type="dxa"/>
            <w:tcBorders>
              <w:top w:val="nil"/>
              <w:left w:val="nil"/>
              <w:bottom w:val="single" w:sz="4" w:space="0" w:color="auto"/>
              <w:right w:val="single" w:sz="4" w:space="0" w:color="auto"/>
            </w:tcBorders>
            <w:shd w:val="clear" w:color="auto" w:fill="auto"/>
            <w:noWrap/>
            <w:vAlign w:val="center"/>
            <w:hideMark/>
          </w:tcPr>
          <w:p w14:paraId="4037C68D" w14:textId="77777777" w:rsidR="000D5CF2" w:rsidRPr="00057861" w:rsidRDefault="000D5CF2" w:rsidP="004A3B9A">
            <w:pPr>
              <w:jc w:val="right"/>
              <w:rPr>
                <w:rFonts w:asciiTheme="minorHAnsi" w:hAnsiTheme="minorHAnsi" w:cs="Calibri"/>
                <w:color w:val="000000"/>
                <w:lang w:val="en-CA" w:eastAsia="en-CA"/>
              </w:rPr>
            </w:pPr>
            <w:r w:rsidRPr="00EA74F9">
              <w:rPr>
                <w:rFonts w:asciiTheme="minorHAnsi" w:hAnsiTheme="minorHAnsi"/>
                <w:sz w:val="22"/>
                <w:szCs w:val="22"/>
              </w:rPr>
              <w:t>318</w:t>
            </w:r>
          </w:p>
        </w:tc>
        <w:tc>
          <w:tcPr>
            <w:tcW w:w="720" w:type="dxa"/>
            <w:tcBorders>
              <w:top w:val="nil"/>
              <w:left w:val="nil"/>
              <w:bottom w:val="single" w:sz="4" w:space="0" w:color="auto"/>
              <w:right w:val="single" w:sz="4" w:space="0" w:color="auto"/>
            </w:tcBorders>
            <w:shd w:val="clear" w:color="auto" w:fill="auto"/>
            <w:noWrap/>
            <w:vAlign w:val="center"/>
            <w:hideMark/>
          </w:tcPr>
          <w:p w14:paraId="36C8E34B" w14:textId="77777777" w:rsidR="000D5CF2" w:rsidRPr="00EA74F9" w:rsidRDefault="000D5CF2" w:rsidP="004A3B9A">
            <w:pPr>
              <w:jc w:val="right"/>
              <w:rPr>
                <w:rFonts w:asciiTheme="minorHAnsi" w:hAnsiTheme="minorHAnsi"/>
              </w:rPr>
            </w:pPr>
            <w:r w:rsidRPr="005F60EE">
              <w:rPr>
                <w:rFonts w:asciiTheme="minorHAnsi" w:hAnsiTheme="minorHAnsi"/>
                <w:sz w:val="22"/>
                <w:szCs w:val="22"/>
              </w:rPr>
              <w:t>253</w:t>
            </w:r>
          </w:p>
        </w:tc>
        <w:tc>
          <w:tcPr>
            <w:tcW w:w="663" w:type="dxa"/>
            <w:tcBorders>
              <w:top w:val="single" w:sz="4" w:space="0" w:color="auto"/>
              <w:left w:val="nil"/>
              <w:bottom w:val="single" w:sz="4" w:space="0" w:color="auto"/>
              <w:right w:val="single" w:sz="4" w:space="0" w:color="auto"/>
            </w:tcBorders>
            <w:shd w:val="clear" w:color="auto" w:fill="auto"/>
            <w:vAlign w:val="center"/>
          </w:tcPr>
          <w:p w14:paraId="53C48671" w14:textId="77777777" w:rsidR="000D5CF2" w:rsidRPr="007D0987" w:rsidRDefault="000D5CF2" w:rsidP="004A3B9A">
            <w:pPr>
              <w:jc w:val="right"/>
              <w:rPr>
                <w:rFonts w:asciiTheme="minorHAnsi" w:hAnsiTheme="minorHAnsi"/>
              </w:rPr>
            </w:pPr>
            <w:r w:rsidRPr="007D0987">
              <w:rPr>
                <w:rFonts w:asciiTheme="minorHAnsi" w:hAnsiTheme="minorHAnsi"/>
                <w:sz w:val="22"/>
                <w:szCs w:val="22"/>
              </w:rPr>
              <w:t>201</w:t>
            </w:r>
          </w:p>
        </w:tc>
        <w:tc>
          <w:tcPr>
            <w:tcW w:w="720" w:type="dxa"/>
            <w:tcBorders>
              <w:top w:val="single" w:sz="4" w:space="0" w:color="auto"/>
              <w:left w:val="single" w:sz="4" w:space="0" w:color="auto"/>
              <w:bottom w:val="single" w:sz="4" w:space="0" w:color="auto"/>
              <w:right w:val="single" w:sz="4" w:space="0" w:color="auto"/>
            </w:tcBorders>
            <w:vAlign w:val="bottom"/>
          </w:tcPr>
          <w:p w14:paraId="356680DB" w14:textId="77777777" w:rsidR="000D5CF2" w:rsidRPr="00C075FB" w:rsidRDefault="000D5CF2" w:rsidP="00C075FB">
            <w:pPr>
              <w:jc w:val="right"/>
              <w:rPr>
                <w:rFonts w:ascii="Calibri" w:hAnsi="Calibri"/>
                <w:color w:val="000000"/>
              </w:rPr>
            </w:pPr>
            <w:r>
              <w:rPr>
                <w:rFonts w:ascii="Calibri" w:hAnsi="Calibri"/>
                <w:color w:val="000000"/>
                <w:sz w:val="22"/>
                <w:szCs w:val="22"/>
              </w:rPr>
              <w:t>269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A294D" w14:textId="77777777" w:rsidR="000D5CF2" w:rsidRPr="00C075FB" w:rsidRDefault="000D5CF2" w:rsidP="004A3B9A">
            <w:pPr>
              <w:jc w:val="right"/>
              <w:rPr>
                <w:rFonts w:ascii="Calibri" w:hAnsi="Calibri"/>
                <w:color w:val="000000"/>
              </w:rPr>
            </w:pPr>
            <w:r>
              <w:rPr>
                <w:rFonts w:ascii="Calibri" w:hAnsi="Calibri"/>
                <w:color w:val="000000"/>
                <w:sz w:val="22"/>
                <w:szCs w:val="22"/>
              </w:rPr>
              <w:t>34%</w:t>
            </w:r>
          </w:p>
        </w:tc>
        <w:tc>
          <w:tcPr>
            <w:tcW w:w="943" w:type="dxa"/>
            <w:tcBorders>
              <w:top w:val="nil"/>
              <w:left w:val="nil"/>
              <w:bottom w:val="single" w:sz="4" w:space="0" w:color="auto"/>
              <w:right w:val="single" w:sz="4" w:space="0" w:color="auto"/>
            </w:tcBorders>
            <w:shd w:val="clear" w:color="auto" w:fill="auto"/>
            <w:noWrap/>
            <w:vAlign w:val="bottom"/>
          </w:tcPr>
          <w:p w14:paraId="5BBF3D59" w14:textId="77777777" w:rsidR="000D5CF2" w:rsidRPr="00C075FB" w:rsidRDefault="000D5CF2" w:rsidP="004A3B9A">
            <w:pPr>
              <w:jc w:val="right"/>
              <w:rPr>
                <w:rFonts w:ascii="Calibri" w:hAnsi="Calibri"/>
                <w:color w:val="000000"/>
              </w:rPr>
            </w:pPr>
            <w:r>
              <w:rPr>
                <w:rFonts w:ascii="Calibri" w:hAnsi="Calibri"/>
                <w:color w:val="000000"/>
                <w:sz w:val="22"/>
                <w:szCs w:val="22"/>
              </w:rPr>
              <w:t>-5%</w:t>
            </w:r>
          </w:p>
        </w:tc>
      </w:tr>
      <w:tr w:rsidR="005179A3" w:rsidRPr="00FA3821" w14:paraId="11FB81F8" w14:textId="77777777" w:rsidTr="00497D81">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2E0FEEB" w14:textId="77777777" w:rsidR="005179A3" w:rsidRPr="00057861" w:rsidRDefault="005179A3" w:rsidP="005179A3">
            <w:pPr>
              <w:jc w:val="right"/>
              <w:rPr>
                <w:rFonts w:asciiTheme="minorHAnsi" w:hAnsiTheme="minorHAnsi" w:cs="Calibri"/>
                <w:color w:val="000000"/>
                <w:lang w:val="en-CA" w:eastAsia="en-CA"/>
              </w:rPr>
            </w:pPr>
            <w:r w:rsidRPr="00057861">
              <w:rPr>
                <w:rFonts w:asciiTheme="minorHAnsi" w:hAnsiTheme="minorHAnsi"/>
                <w:sz w:val="22"/>
                <w:szCs w:val="22"/>
              </w:rPr>
              <w:t>Mar</w:t>
            </w:r>
          </w:p>
        </w:tc>
        <w:tc>
          <w:tcPr>
            <w:tcW w:w="720" w:type="dxa"/>
            <w:tcBorders>
              <w:top w:val="nil"/>
              <w:left w:val="nil"/>
              <w:bottom w:val="single" w:sz="4" w:space="0" w:color="auto"/>
              <w:right w:val="single" w:sz="4" w:space="0" w:color="auto"/>
            </w:tcBorders>
            <w:shd w:val="clear" w:color="auto" w:fill="auto"/>
            <w:noWrap/>
            <w:vAlign w:val="center"/>
            <w:hideMark/>
          </w:tcPr>
          <w:p w14:paraId="5CA038A3" w14:textId="77777777" w:rsidR="005179A3" w:rsidRPr="00057861" w:rsidRDefault="005179A3" w:rsidP="005179A3">
            <w:pPr>
              <w:jc w:val="right"/>
              <w:rPr>
                <w:rFonts w:asciiTheme="minorHAnsi" w:hAnsiTheme="minorHAnsi" w:cs="Calibri"/>
                <w:color w:val="000000"/>
                <w:lang w:val="en-CA" w:eastAsia="en-CA"/>
              </w:rPr>
            </w:pPr>
            <w:r w:rsidRPr="00057861">
              <w:rPr>
                <w:rFonts w:asciiTheme="minorHAnsi" w:hAnsiTheme="minorHAnsi"/>
                <w:sz w:val="22"/>
                <w:szCs w:val="22"/>
              </w:rPr>
              <w:t>337</w:t>
            </w:r>
          </w:p>
        </w:tc>
        <w:tc>
          <w:tcPr>
            <w:tcW w:w="720" w:type="dxa"/>
            <w:tcBorders>
              <w:top w:val="nil"/>
              <w:left w:val="nil"/>
              <w:bottom w:val="single" w:sz="4" w:space="0" w:color="auto"/>
              <w:right w:val="single" w:sz="4" w:space="0" w:color="auto"/>
            </w:tcBorders>
            <w:shd w:val="clear" w:color="auto" w:fill="auto"/>
            <w:noWrap/>
            <w:vAlign w:val="center"/>
            <w:hideMark/>
          </w:tcPr>
          <w:p w14:paraId="09A9B90F" w14:textId="77777777" w:rsidR="005179A3" w:rsidRPr="00057861" w:rsidRDefault="005179A3" w:rsidP="005179A3">
            <w:pPr>
              <w:jc w:val="right"/>
              <w:rPr>
                <w:rFonts w:asciiTheme="minorHAnsi" w:hAnsiTheme="minorHAnsi" w:cs="Calibri"/>
                <w:color w:val="000000"/>
                <w:lang w:val="en-CA" w:eastAsia="en-CA"/>
              </w:rPr>
            </w:pPr>
            <w:r w:rsidRPr="00057861">
              <w:rPr>
                <w:rFonts w:asciiTheme="minorHAnsi" w:hAnsiTheme="minorHAnsi"/>
                <w:sz w:val="22"/>
                <w:szCs w:val="22"/>
              </w:rPr>
              <w:t>276</w:t>
            </w:r>
          </w:p>
        </w:tc>
        <w:tc>
          <w:tcPr>
            <w:tcW w:w="720" w:type="dxa"/>
            <w:tcBorders>
              <w:top w:val="nil"/>
              <w:left w:val="nil"/>
              <w:bottom w:val="single" w:sz="4" w:space="0" w:color="auto"/>
              <w:right w:val="single" w:sz="4" w:space="0" w:color="auto"/>
            </w:tcBorders>
            <w:shd w:val="clear" w:color="auto" w:fill="auto"/>
            <w:noWrap/>
            <w:vAlign w:val="center"/>
            <w:hideMark/>
          </w:tcPr>
          <w:p w14:paraId="4F2D20E2" w14:textId="77777777" w:rsidR="005179A3" w:rsidRPr="00057861" w:rsidRDefault="005179A3" w:rsidP="005179A3">
            <w:pPr>
              <w:jc w:val="right"/>
              <w:rPr>
                <w:rFonts w:asciiTheme="minorHAnsi" w:hAnsiTheme="minorHAnsi" w:cs="Calibri"/>
                <w:color w:val="000000"/>
                <w:lang w:val="en-CA" w:eastAsia="en-CA"/>
              </w:rPr>
            </w:pPr>
            <w:r w:rsidRPr="00057861">
              <w:rPr>
                <w:rFonts w:asciiTheme="minorHAnsi" w:hAnsiTheme="minorHAnsi"/>
                <w:sz w:val="22"/>
                <w:szCs w:val="22"/>
              </w:rPr>
              <w:t>245</w:t>
            </w:r>
          </w:p>
        </w:tc>
        <w:tc>
          <w:tcPr>
            <w:tcW w:w="720" w:type="dxa"/>
            <w:tcBorders>
              <w:top w:val="nil"/>
              <w:left w:val="nil"/>
              <w:bottom w:val="single" w:sz="4" w:space="0" w:color="auto"/>
              <w:right w:val="single" w:sz="4" w:space="0" w:color="auto"/>
            </w:tcBorders>
            <w:shd w:val="clear" w:color="auto" w:fill="auto"/>
            <w:noWrap/>
            <w:vAlign w:val="center"/>
            <w:hideMark/>
          </w:tcPr>
          <w:p w14:paraId="11534CEE" w14:textId="77777777" w:rsidR="005179A3" w:rsidRPr="00057861" w:rsidRDefault="005179A3" w:rsidP="005179A3">
            <w:pPr>
              <w:jc w:val="right"/>
              <w:rPr>
                <w:rFonts w:asciiTheme="minorHAnsi" w:hAnsiTheme="minorHAnsi" w:cs="Calibri"/>
                <w:color w:val="000000"/>
                <w:lang w:val="en-CA" w:eastAsia="en-CA"/>
              </w:rPr>
            </w:pPr>
            <w:r w:rsidRPr="008B53AD">
              <w:rPr>
                <w:rFonts w:asciiTheme="minorHAnsi" w:hAnsiTheme="minorHAnsi"/>
                <w:sz w:val="22"/>
                <w:szCs w:val="22"/>
              </w:rPr>
              <w:t>369</w:t>
            </w:r>
          </w:p>
        </w:tc>
        <w:tc>
          <w:tcPr>
            <w:tcW w:w="720" w:type="dxa"/>
            <w:tcBorders>
              <w:top w:val="nil"/>
              <w:left w:val="nil"/>
              <w:bottom w:val="single" w:sz="4" w:space="0" w:color="auto"/>
              <w:right w:val="single" w:sz="4" w:space="0" w:color="auto"/>
            </w:tcBorders>
            <w:shd w:val="clear" w:color="auto" w:fill="auto"/>
            <w:noWrap/>
            <w:vAlign w:val="center"/>
            <w:hideMark/>
          </w:tcPr>
          <w:p w14:paraId="43BAFD3C" w14:textId="77777777" w:rsidR="005179A3" w:rsidRPr="008B53AD" w:rsidRDefault="005179A3" w:rsidP="005179A3">
            <w:pPr>
              <w:jc w:val="right"/>
              <w:rPr>
                <w:rFonts w:asciiTheme="minorHAnsi" w:hAnsiTheme="minorHAnsi"/>
              </w:rPr>
            </w:pPr>
            <w:r w:rsidRPr="00C96587">
              <w:rPr>
                <w:rFonts w:asciiTheme="minorHAnsi" w:hAnsiTheme="minorHAnsi"/>
                <w:sz w:val="22"/>
                <w:szCs w:val="22"/>
              </w:rPr>
              <w:t>285</w:t>
            </w:r>
          </w:p>
        </w:tc>
        <w:tc>
          <w:tcPr>
            <w:tcW w:w="663" w:type="dxa"/>
            <w:tcBorders>
              <w:top w:val="single" w:sz="4" w:space="0" w:color="auto"/>
              <w:left w:val="nil"/>
              <w:bottom w:val="single" w:sz="4" w:space="0" w:color="auto"/>
              <w:right w:val="single" w:sz="4" w:space="0" w:color="auto"/>
            </w:tcBorders>
            <w:shd w:val="clear" w:color="auto" w:fill="auto"/>
            <w:vAlign w:val="center"/>
          </w:tcPr>
          <w:p w14:paraId="7791B82A" w14:textId="77777777" w:rsidR="005179A3" w:rsidRPr="00ED75B6" w:rsidRDefault="005179A3" w:rsidP="005179A3">
            <w:pPr>
              <w:jc w:val="right"/>
              <w:rPr>
                <w:rFonts w:asciiTheme="minorHAnsi" w:hAnsiTheme="minorHAnsi"/>
              </w:rPr>
            </w:pPr>
            <w:r w:rsidRPr="00ED75B6">
              <w:rPr>
                <w:rFonts w:asciiTheme="minorHAnsi" w:hAnsiTheme="minorHAnsi"/>
                <w:sz w:val="22"/>
                <w:szCs w:val="22"/>
              </w:rPr>
              <w:t>236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532D81" w14:textId="77777777" w:rsidR="005179A3" w:rsidRPr="000A6FC2" w:rsidRDefault="005179A3" w:rsidP="005179A3">
            <w:pPr>
              <w:jc w:val="right"/>
              <w:rPr>
                <w:rFonts w:ascii="Calibri" w:hAnsi="Calibri"/>
                <w:color w:val="000000"/>
                <w:sz w:val="22"/>
                <w:szCs w:val="22"/>
              </w:rPr>
            </w:pPr>
            <w:r w:rsidRPr="00497D81">
              <w:rPr>
                <w:rFonts w:ascii="Calibri" w:hAnsi="Calibri"/>
                <w:color w:val="000000"/>
                <w:sz w:val="22"/>
                <w:szCs w:val="22"/>
              </w:rPr>
              <w:t>357</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0E05664A" w14:textId="77777777" w:rsidR="005179A3" w:rsidRPr="000A6FC2" w:rsidRDefault="005179A3" w:rsidP="005179A3">
            <w:pPr>
              <w:jc w:val="right"/>
              <w:rPr>
                <w:rFonts w:ascii="Calibri" w:hAnsi="Calibri"/>
                <w:color w:val="000000"/>
                <w:sz w:val="22"/>
                <w:szCs w:val="22"/>
              </w:rPr>
            </w:pPr>
            <w:r w:rsidRPr="00497D81">
              <w:rPr>
                <w:rFonts w:ascii="Calibri" w:hAnsi="Calibri"/>
                <w:color w:val="000000"/>
                <w:sz w:val="22"/>
                <w:szCs w:val="22"/>
              </w:rPr>
              <w:t>51%</w:t>
            </w:r>
          </w:p>
        </w:tc>
        <w:tc>
          <w:tcPr>
            <w:tcW w:w="943" w:type="dxa"/>
            <w:tcBorders>
              <w:top w:val="nil"/>
              <w:left w:val="nil"/>
              <w:bottom w:val="single" w:sz="4" w:space="0" w:color="auto"/>
              <w:right w:val="single" w:sz="4" w:space="0" w:color="auto"/>
            </w:tcBorders>
            <w:shd w:val="clear" w:color="auto" w:fill="auto"/>
            <w:noWrap/>
          </w:tcPr>
          <w:p w14:paraId="0031CFBF" w14:textId="77777777" w:rsidR="005179A3" w:rsidRPr="000A6FC2" w:rsidRDefault="005179A3" w:rsidP="005179A3">
            <w:pPr>
              <w:jc w:val="right"/>
              <w:rPr>
                <w:rFonts w:ascii="Calibri" w:hAnsi="Calibri"/>
                <w:color w:val="000000"/>
                <w:sz w:val="22"/>
                <w:szCs w:val="22"/>
              </w:rPr>
            </w:pPr>
            <w:r w:rsidRPr="00497D81">
              <w:rPr>
                <w:rFonts w:ascii="Calibri" w:hAnsi="Calibri"/>
                <w:color w:val="000000"/>
                <w:sz w:val="22"/>
                <w:szCs w:val="22"/>
              </w:rPr>
              <w:t>33%</w:t>
            </w:r>
          </w:p>
        </w:tc>
      </w:tr>
      <w:tr w:rsidR="00933A4A" w:rsidRPr="00FA3821" w14:paraId="5D188D53" w14:textId="77777777" w:rsidTr="00037118">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8B5C7AE"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Apr</w:t>
            </w:r>
          </w:p>
        </w:tc>
        <w:tc>
          <w:tcPr>
            <w:tcW w:w="720" w:type="dxa"/>
            <w:tcBorders>
              <w:top w:val="nil"/>
              <w:left w:val="nil"/>
              <w:bottom w:val="single" w:sz="4" w:space="0" w:color="auto"/>
              <w:right w:val="single" w:sz="4" w:space="0" w:color="auto"/>
            </w:tcBorders>
            <w:shd w:val="clear" w:color="auto" w:fill="auto"/>
            <w:noWrap/>
            <w:vAlign w:val="center"/>
            <w:hideMark/>
          </w:tcPr>
          <w:p w14:paraId="70BA5C72"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300</w:t>
            </w:r>
          </w:p>
        </w:tc>
        <w:tc>
          <w:tcPr>
            <w:tcW w:w="720" w:type="dxa"/>
            <w:tcBorders>
              <w:top w:val="nil"/>
              <w:left w:val="nil"/>
              <w:bottom w:val="single" w:sz="4" w:space="0" w:color="auto"/>
              <w:right w:val="single" w:sz="4" w:space="0" w:color="auto"/>
            </w:tcBorders>
            <w:shd w:val="clear" w:color="auto" w:fill="auto"/>
            <w:noWrap/>
            <w:vAlign w:val="center"/>
            <w:hideMark/>
          </w:tcPr>
          <w:p w14:paraId="38796598"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266</w:t>
            </w:r>
          </w:p>
        </w:tc>
        <w:tc>
          <w:tcPr>
            <w:tcW w:w="720" w:type="dxa"/>
            <w:tcBorders>
              <w:top w:val="nil"/>
              <w:left w:val="nil"/>
              <w:bottom w:val="single" w:sz="4" w:space="0" w:color="auto"/>
              <w:right w:val="single" w:sz="4" w:space="0" w:color="auto"/>
            </w:tcBorders>
            <w:shd w:val="clear" w:color="auto" w:fill="auto"/>
            <w:noWrap/>
            <w:vAlign w:val="center"/>
            <w:hideMark/>
          </w:tcPr>
          <w:p w14:paraId="243B4C84"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229</w:t>
            </w:r>
          </w:p>
        </w:tc>
        <w:tc>
          <w:tcPr>
            <w:tcW w:w="720" w:type="dxa"/>
            <w:tcBorders>
              <w:top w:val="nil"/>
              <w:left w:val="nil"/>
              <w:bottom w:val="single" w:sz="4" w:space="0" w:color="auto"/>
              <w:right w:val="single" w:sz="4" w:space="0" w:color="auto"/>
            </w:tcBorders>
            <w:shd w:val="clear" w:color="auto" w:fill="auto"/>
            <w:noWrap/>
            <w:vAlign w:val="center"/>
            <w:hideMark/>
          </w:tcPr>
          <w:p w14:paraId="11F324B2" w14:textId="77777777" w:rsidR="00933A4A" w:rsidRPr="00057861" w:rsidRDefault="00933A4A" w:rsidP="004A3B9A">
            <w:pPr>
              <w:jc w:val="right"/>
              <w:rPr>
                <w:rFonts w:asciiTheme="minorHAnsi" w:hAnsiTheme="minorHAnsi" w:cs="Calibri"/>
                <w:color w:val="000000"/>
                <w:lang w:val="en-CA" w:eastAsia="en-CA"/>
              </w:rPr>
            </w:pPr>
            <w:r w:rsidRPr="00941A92">
              <w:rPr>
                <w:rFonts w:asciiTheme="minorHAnsi" w:hAnsiTheme="minorHAnsi"/>
                <w:sz w:val="22"/>
                <w:szCs w:val="22"/>
              </w:rPr>
              <w:t>324</w:t>
            </w:r>
          </w:p>
        </w:tc>
        <w:tc>
          <w:tcPr>
            <w:tcW w:w="720" w:type="dxa"/>
            <w:tcBorders>
              <w:top w:val="nil"/>
              <w:left w:val="nil"/>
              <w:bottom w:val="single" w:sz="4" w:space="0" w:color="auto"/>
              <w:right w:val="single" w:sz="4" w:space="0" w:color="auto"/>
            </w:tcBorders>
            <w:shd w:val="clear" w:color="auto" w:fill="auto"/>
            <w:noWrap/>
            <w:vAlign w:val="center"/>
            <w:hideMark/>
          </w:tcPr>
          <w:p w14:paraId="37D371BE" w14:textId="77777777" w:rsidR="00933A4A" w:rsidRPr="00941A92" w:rsidRDefault="00933A4A" w:rsidP="004A3B9A">
            <w:pPr>
              <w:jc w:val="right"/>
              <w:rPr>
                <w:rFonts w:asciiTheme="minorHAnsi" w:hAnsiTheme="minorHAnsi"/>
              </w:rPr>
            </w:pPr>
            <w:r w:rsidRPr="009164FC">
              <w:rPr>
                <w:rFonts w:asciiTheme="minorHAnsi" w:hAnsiTheme="minorHAnsi"/>
                <w:sz w:val="22"/>
                <w:szCs w:val="22"/>
              </w:rPr>
              <w:t>249</w:t>
            </w:r>
          </w:p>
        </w:tc>
        <w:tc>
          <w:tcPr>
            <w:tcW w:w="663" w:type="dxa"/>
            <w:tcBorders>
              <w:top w:val="single" w:sz="4" w:space="0" w:color="auto"/>
              <w:left w:val="nil"/>
              <w:bottom w:val="single" w:sz="4" w:space="0" w:color="auto"/>
              <w:right w:val="single" w:sz="4" w:space="0" w:color="auto"/>
            </w:tcBorders>
            <w:shd w:val="clear" w:color="auto" w:fill="auto"/>
            <w:vAlign w:val="center"/>
          </w:tcPr>
          <w:p w14:paraId="45BF5EE3" w14:textId="77777777" w:rsidR="00933A4A" w:rsidRPr="009164FC" w:rsidRDefault="00933A4A" w:rsidP="004A3B9A">
            <w:pPr>
              <w:jc w:val="right"/>
              <w:rPr>
                <w:rFonts w:asciiTheme="minorHAnsi" w:hAnsiTheme="minorHAnsi"/>
              </w:rPr>
            </w:pPr>
            <w:r w:rsidRPr="00255980">
              <w:rPr>
                <w:rFonts w:asciiTheme="minorHAnsi" w:hAnsiTheme="minorHAnsi"/>
                <w:sz w:val="22"/>
                <w:szCs w:val="22"/>
              </w:rPr>
              <w:t>207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A814A3" w14:textId="77777777" w:rsidR="00933A4A" w:rsidRPr="000A6FC2" w:rsidRDefault="00037118" w:rsidP="00C075FB">
            <w:pPr>
              <w:jc w:val="right"/>
              <w:rPr>
                <w:rFonts w:ascii="Calibri" w:hAnsi="Calibri"/>
                <w:color w:val="000000"/>
                <w:sz w:val="22"/>
                <w:szCs w:val="22"/>
              </w:rPr>
            </w:pPr>
            <w:r w:rsidRPr="000A6FC2">
              <w:rPr>
                <w:rFonts w:ascii="Calibri" w:hAnsi="Calibri"/>
                <w:color w:val="000000"/>
                <w:sz w:val="22"/>
                <w:szCs w:val="22"/>
              </w:rPr>
              <w:t>283</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202C99D1" w14:textId="77777777" w:rsidR="00933A4A" w:rsidRPr="000A6FC2" w:rsidRDefault="00037118" w:rsidP="00037118">
            <w:pPr>
              <w:jc w:val="right"/>
              <w:rPr>
                <w:rFonts w:ascii="Calibri" w:hAnsi="Calibri"/>
                <w:color w:val="000000"/>
                <w:sz w:val="22"/>
                <w:szCs w:val="22"/>
              </w:rPr>
            </w:pPr>
            <w:r w:rsidRPr="000A6FC2">
              <w:rPr>
                <w:rFonts w:ascii="Calibri" w:hAnsi="Calibri"/>
                <w:color w:val="000000"/>
                <w:sz w:val="22"/>
                <w:szCs w:val="22"/>
              </w:rPr>
              <w:t>37%</w:t>
            </w:r>
          </w:p>
        </w:tc>
        <w:tc>
          <w:tcPr>
            <w:tcW w:w="943" w:type="dxa"/>
            <w:tcBorders>
              <w:top w:val="nil"/>
              <w:left w:val="nil"/>
              <w:bottom w:val="single" w:sz="4" w:space="0" w:color="auto"/>
              <w:right w:val="single" w:sz="4" w:space="0" w:color="auto"/>
            </w:tcBorders>
            <w:shd w:val="clear" w:color="auto" w:fill="auto"/>
            <w:noWrap/>
          </w:tcPr>
          <w:p w14:paraId="6A15B047" w14:textId="77777777" w:rsidR="00933A4A" w:rsidRPr="000A6FC2" w:rsidRDefault="00037118" w:rsidP="004A3B9A">
            <w:pPr>
              <w:jc w:val="right"/>
              <w:rPr>
                <w:rFonts w:ascii="Calibri" w:hAnsi="Calibri"/>
                <w:color w:val="000000"/>
                <w:sz w:val="22"/>
                <w:szCs w:val="22"/>
              </w:rPr>
            </w:pPr>
            <w:r w:rsidRPr="000A6FC2">
              <w:rPr>
                <w:rFonts w:ascii="Calibri" w:hAnsi="Calibri"/>
                <w:color w:val="000000"/>
                <w:sz w:val="22"/>
                <w:szCs w:val="22"/>
              </w:rPr>
              <w:t>-21%</w:t>
            </w:r>
          </w:p>
        </w:tc>
      </w:tr>
      <w:tr w:rsidR="00933A4A" w:rsidRPr="009439D8" w14:paraId="760AAEF7" w14:textId="77777777" w:rsidTr="00D46F8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1F29AD2"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May</w:t>
            </w:r>
          </w:p>
        </w:tc>
        <w:tc>
          <w:tcPr>
            <w:tcW w:w="720" w:type="dxa"/>
            <w:tcBorders>
              <w:top w:val="nil"/>
              <w:left w:val="nil"/>
              <w:bottom w:val="single" w:sz="4" w:space="0" w:color="auto"/>
              <w:right w:val="single" w:sz="4" w:space="0" w:color="auto"/>
            </w:tcBorders>
            <w:shd w:val="clear" w:color="auto" w:fill="auto"/>
            <w:noWrap/>
            <w:vAlign w:val="center"/>
            <w:hideMark/>
          </w:tcPr>
          <w:p w14:paraId="232A32D2"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307</w:t>
            </w:r>
          </w:p>
        </w:tc>
        <w:tc>
          <w:tcPr>
            <w:tcW w:w="720" w:type="dxa"/>
            <w:tcBorders>
              <w:top w:val="nil"/>
              <w:left w:val="nil"/>
              <w:bottom w:val="single" w:sz="4" w:space="0" w:color="auto"/>
              <w:right w:val="single" w:sz="4" w:space="0" w:color="auto"/>
            </w:tcBorders>
            <w:shd w:val="clear" w:color="auto" w:fill="auto"/>
            <w:noWrap/>
            <w:vAlign w:val="center"/>
            <w:hideMark/>
          </w:tcPr>
          <w:p w14:paraId="24EC7589"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301</w:t>
            </w:r>
          </w:p>
        </w:tc>
        <w:tc>
          <w:tcPr>
            <w:tcW w:w="720" w:type="dxa"/>
            <w:tcBorders>
              <w:top w:val="nil"/>
              <w:left w:val="nil"/>
              <w:bottom w:val="single" w:sz="4" w:space="0" w:color="auto"/>
              <w:right w:val="single" w:sz="4" w:space="0" w:color="auto"/>
            </w:tcBorders>
            <w:shd w:val="clear" w:color="auto" w:fill="auto"/>
            <w:noWrap/>
            <w:vAlign w:val="center"/>
            <w:hideMark/>
          </w:tcPr>
          <w:p w14:paraId="1E65DB0B"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252</w:t>
            </w:r>
          </w:p>
        </w:tc>
        <w:tc>
          <w:tcPr>
            <w:tcW w:w="720" w:type="dxa"/>
            <w:tcBorders>
              <w:top w:val="nil"/>
              <w:left w:val="nil"/>
              <w:bottom w:val="single" w:sz="4" w:space="0" w:color="auto"/>
              <w:right w:val="single" w:sz="4" w:space="0" w:color="auto"/>
            </w:tcBorders>
            <w:shd w:val="clear" w:color="auto" w:fill="auto"/>
            <w:noWrap/>
            <w:vAlign w:val="center"/>
            <w:hideMark/>
          </w:tcPr>
          <w:p w14:paraId="4490F968" w14:textId="77777777" w:rsidR="00933A4A" w:rsidRPr="00057861" w:rsidRDefault="00933A4A" w:rsidP="004A3B9A">
            <w:pPr>
              <w:jc w:val="right"/>
              <w:rPr>
                <w:rFonts w:asciiTheme="minorHAnsi" w:hAnsiTheme="minorHAnsi" w:cs="Calibri"/>
                <w:color w:val="000000"/>
                <w:lang w:val="en-CA" w:eastAsia="en-CA"/>
              </w:rPr>
            </w:pPr>
            <w:r w:rsidRPr="00701653">
              <w:rPr>
                <w:rFonts w:asciiTheme="minorHAnsi" w:hAnsiTheme="minorHAnsi"/>
                <w:sz w:val="22"/>
                <w:szCs w:val="22"/>
              </w:rPr>
              <w:t>331</w:t>
            </w:r>
          </w:p>
        </w:tc>
        <w:tc>
          <w:tcPr>
            <w:tcW w:w="720" w:type="dxa"/>
            <w:tcBorders>
              <w:top w:val="nil"/>
              <w:left w:val="nil"/>
              <w:bottom w:val="single" w:sz="4" w:space="0" w:color="auto"/>
              <w:right w:val="single" w:sz="4" w:space="0" w:color="auto"/>
            </w:tcBorders>
            <w:shd w:val="clear" w:color="auto" w:fill="auto"/>
            <w:noWrap/>
            <w:vAlign w:val="center"/>
            <w:hideMark/>
          </w:tcPr>
          <w:p w14:paraId="08BCDE68" w14:textId="77777777" w:rsidR="00933A4A" w:rsidRPr="00701653" w:rsidRDefault="00933A4A" w:rsidP="004A3B9A">
            <w:pPr>
              <w:jc w:val="right"/>
              <w:rPr>
                <w:rFonts w:asciiTheme="minorHAnsi" w:hAnsiTheme="minorHAnsi"/>
              </w:rPr>
            </w:pPr>
            <w:r w:rsidRPr="00674DCE">
              <w:rPr>
                <w:rFonts w:asciiTheme="minorHAnsi" w:hAnsiTheme="minorHAnsi"/>
                <w:sz w:val="22"/>
                <w:szCs w:val="22"/>
              </w:rPr>
              <w:t>258</w:t>
            </w:r>
          </w:p>
        </w:tc>
        <w:tc>
          <w:tcPr>
            <w:tcW w:w="663" w:type="dxa"/>
            <w:tcBorders>
              <w:top w:val="single" w:sz="4" w:space="0" w:color="auto"/>
              <w:left w:val="nil"/>
              <w:bottom w:val="single" w:sz="4" w:space="0" w:color="auto"/>
              <w:right w:val="single" w:sz="4" w:space="0" w:color="auto"/>
            </w:tcBorders>
            <w:shd w:val="clear" w:color="auto" w:fill="auto"/>
            <w:vAlign w:val="center"/>
          </w:tcPr>
          <w:p w14:paraId="50ACE42B" w14:textId="77777777" w:rsidR="00933A4A" w:rsidRPr="007D6609" w:rsidRDefault="00933A4A" w:rsidP="004A3B9A">
            <w:pPr>
              <w:jc w:val="right"/>
              <w:rPr>
                <w:rFonts w:asciiTheme="minorHAnsi" w:hAnsiTheme="minorHAnsi"/>
              </w:rPr>
            </w:pPr>
            <w:r w:rsidRPr="007D6609">
              <w:rPr>
                <w:rFonts w:asciiTheme="minorHAnsi" w:hAnsiTheme="minorHAnsi"/>
                <w:sz w:val="22"/>
                <w:szCs w:val="22"/>
              </w:rPr>
              <w:t>252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BA1BCB" w14:textId="77777777" w:rsidR="00933A4A" w:rsidRPr="000A6FC2" w:rsidRDefault="00D46F82" w:rsidP="00D46F82">
            <w:pPr>
              <w:jc w:val="right"/>
              <w:rPr>
                <w:rFonts w:ascii="Calibri" w:hAnsi="Calibri"/>
                <w:color w:val="000000"/>
                <w:sz w:val="22"/>
                <w:szCs w:val="22"/>
              </w:rPr>
            </w:pPr>
            <w:r w:rsidRPr="000A6FC2">
              <w:rPr>
                <w:rFonts w:ascii="Calibri" w:hAnsi="Calibri"/>
                <w:color w:val="000000"/>
                <w:sz w:val="22"/>
                <w:szCs w:val="22"/>
              </w:rPr>
              <w:t>330</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65C8E9E0" w14:textId="77777777" w:rsidR="00933A4A" w:rsidRPr="000A6FC2" w:rsidRDefault="00D46F82" w:rsidP="004A3B9A">
            <w:pPr>
              <w:jc w:val="right"/>
              <w:rPr>
                <w:rFonts w:ascii="Calibri" w:hAnsi="Calibri"/>
                <w:color w:val="000000"/>
                <w:sz w:val="22"/>
                <w:szCs w:val="22"/>
              </w:rPr>
            </w:pPr>
            <w:r w:rsidRPr="000A6FC2">
              <w:rPr>
                <w:rFonts w:ascii="Calibri" w:hAnsi="Calibri"/>
                <w:color w:val="000000"/>
                <w:sz w:val="22"/>
                <w:szCs w:val="22"/>
              </w:rPr>
              <w:t>31%</w:t>
            </w:r>
          </w:p>
        </w:tc>
        <w:tc>
          <w:tcPr>
            <w:tcW w:w="943" w:type="dxa"/>
            <w:tcBorders>
              <w:top w:val="nil"/>
              <w:left w:val="nil"/>
              <w:bottom w:val="single" w:sz="4" w:space="0" w:color="auto"/>
              <w:right w:val="single" w:sz="4" w:space="0" w:color="auto"/>
            </w:tcBorders>
            <w:shd w:val="clear" w:color="auto" w:fill="auto"/>
            <w:noWrap/>
          </w:tcPr>
          <w:p w14:paraId="67C119E1" w14:textId="77777777" w:rsidR="00933A4A" w:rsidRPr="000A6FC2" w:rsidRDefault="00D46F82" w:rsidP="004A3B9A">
            <w:pPr>
              <w:jc w:val="right"/>
              <w:rPr>
                <w:rFonts w:ascii="Calibri" w:hAnsi="Calibri"/>
                <w:color w:val="000000"/>
                <w:sz w:val="22"/>
                <w:szCs w:val="22"/>
              </w:rPr>
            </w:pPr>
            <w:r w:rsidRPr="000A6FC2">
              <w:rPr>
                <w:rFonts w:ascii="Calibri" w:hAnsi="Calibri"/>
                <w:color w:val="000000"/>
                <w:sz w:val="22"/>
                <w:szCs w:val="22"/>
              </w:rPr>
              <w:t>17%</w:t>
            </w:r>
          </w:p>
        </w:tc>
      </w:tr>
      <w:tr w:rsidR="00933A4A" w:rsidRPr="00FA3821" w14:paraId="6928A698" w14:textId="77777777" w:rsidTr="0083582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2E73EF5"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Jun</w:t>
            </w:r>
          </w:p>
        </w:tc>
        <w:tc>
          <w:tcPr>
            <w:tcW w:w="720" w:type="dxa"/>
            <w:tcBorders>
              <w:top w:val="nil"/>
              <w:left w:val="nil"/>
              <w:bottom w:val="single" w:sz="4" w:space="0" w:color="auto"/>
              <w:right w:val="single" w:sz="4" w:space="0" w:color="auto"/>
            </w:tcBorders>
            <w:shd w:val="clear" w:color="auto" w:fill="auto"/>
            <w:noWrap/>
            <w:vAlign w:val="center"/>
            <w:hideMark/>
          </w:tcPr>
          <w:p w14:paraId="4C66EEFB"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315</w:t>
            </w:r>
          </w:p>
        </w:tc>
        <w:tc>
          <w:tcPr>
            <w:tcW w:w="720" w:type="dxa"/>
            <w:tcBorders>
              <w:top w:val="nil"/>
              <w:left w:val="nil"/>
              <w:bottom w:val="single" w:sz="4" w:space="0" w:color="auto"/>
              <w:right w:val="single" w:sz="4" w:space="0" w:color="auto"/>
            </w:tcBorders>
            <w:shd w:val="clear" w:color="auto" w:fill="auto"/>
            <w:noWrap/>
            <w:vAlign w:val="center"/>
            <w:hideMark/>
          </w:tcPr>
          <w:p w14:paraId="23EAF2F2"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295</w:t>
            </w:r>
          </w:p>
        </w:tc>
        <w:tc>
          <w:tcPr>
            <w:tcW w:w="720" w:type="dxa"/>
            <w:tcBorders>
              <w:top w:val="nil"/>
              <w:left w:val="nil"/>
              <w:bottom w:val="single" w:sz="4" w:space="0" w:color="auto"/>
              <w:right w:val="single" w:sz="4" w:space="0" w:color="auto"/>
            </w:tcBorders>
            <w:shd w:val="clear" w:color="auto" w:fill="auto"/>
            <w:noWrap/>
            <w:vAlign w:val="center"/>
            <w:hideMark/>
          </w:tcPr>
          <w:p w14:paraId="0776E6A3"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234</w:t>
            </w:r>
          </w:p>
        </w:tc>
        <w:tc>
          <w:tcPr>
            <w:tcW w:w="720" w:type="dxa"/>
            <w:tcBorders>
              <w:top w:val="nil"/>
              <w:left w:val="nil"/>
              <w:bottom w:val="single" w:sz="4" w:space="0" w:color="auto"/>
              <w:right w:val="single" w:sz="4" w:space="0" w:color="auto"/>
            </w:tcBorders>
            <w:shd w:val="clear" w:color="auto" w:fill="auto"/>
            <w:noWrap/>
            <w:vAlign w:val="center"/>
            <w:hideMark/>
          </w:tcPr>
          <w:p w14:paraId="777AC1F2" w14:textId="77777777" w:rsidR="00933A4A" w:rsidRPr="00057861" w:rsidRDefault="00933A4A" w:rsidP="004A3B9A">
            <w:pPr>
              <w:jc w:val="right"/>
              <w:rPr>
                <w:rFonts w:asciiTheme="minorHAnsi" w:hAnsiTheme="minorHAnsi" w:cs="Calibri"/>
                <w:color w:val="000000"/>
                <w:lang w:val="en-CA" w:eastAsia="en-CA"/>
              </w:rPr>
            </w:pPr>
            <w:r w:rsidRPr="00E619E3">
              <w:rPr>
                <w:rFonts w:asciiTheme="minorHAnsi" w:hAnsiTheme="minorHAnsi"/>
                <w:sz w:val="22"/>
                <w:szCs w:val="22"/>
              </w:rPr>
              <w:t>331</w:t>
            </w:r>
          </w:p>
        </w:tc>
        <w:tc>
          <w:tcPr>
            <w:tcW w:w="720" w:type="dxa"/>
            <w:tcBorders>
              <w:top w:val="nil"/>
              <w:left w:val="nil"/>
              <w:bottom w:val="single" w:sz="4" w:space="0" w:color="auto"/>
              <w:right w:val="single" w:sz="4" w:space="0" w:color="auto"/>
            </w:tcBorders>
            <w:shd w:val="clear" w:color="auto" w:fill="auto"/>
            <w:noWrap/>
            <w:vAlign w:val="center"/>
            <w:hideMark/>
          </w:tcPr>
          <w:p w14:paraId="3B6F4CBD" w14:textId="77777777" w:rsidR="00933A4A" w:rsidRPr="00465EDF" w:rsidRDefault="00933A4A" w:rsidP="004A3B9A">
            <w:pPr>
              <w:jc w:val="right"/>
              <w:rPr>
                <w:rFonts w:asciiTheme="minorHAnsi" w:hAnsiTheme="minorHAnsi"/>
              </w:rPr>
            </w:pPr>
            <w:r w:rsidRPr="002E5E32">
              <w:rPr>
                <w:rFonts w:asciiTheme="minorHAnsi" w:hAnsiTheme="minorHAnsi"/>
                <w:sz w:val="22"/>
                <w:szCs w:val="22"/>
              </w:rPr>
              <w:t>263</w:t>
            </w:r>
          </w:p>
        </w:tc>
        <w:tc>
          <w:tcPr>
            <w:tcW w:w="663" w:type="dxa"/>
            <w:tcBorders>
              <w:top w:val="single" w:sz="4" w:space="0" w:color="auto"/>
              <w:left w:val="nil"/>
              <w:bottom w:val="single" w:sz="4" w:space="0" w:color="auto"/>
              <w:right w:val="single" w:sz="4" w:space="0" w:color="auto"/>
            </w:tcBorders>
            <w:shd w:val="clear" w:color="auto" w:fill="auto"/>
            <w:vAlign w:val="center"/>
          </w:tcPr>
          <w:p w14:paraId="37DFB0D3" w14:textId="77777777" w:rsidR="00933A4A" w:rsidRPr="002E5E32" w:rsidRDefault="00933A4A" w:rsidP="004A3B9A">
            <w:pPr>
              <w:jc w:val="right"/>
              <w:rPr>
                <w:rFonts w:asciiTheme="minorHAnsi" w:hAnsiTheme="minorHAnsi"/>
              </w:rPr>
            </w:pPr>
            <w:r>
              <w:rPr>
                <w:rFonts w:ascii="Calibri" w:hAnsi="Calibri"/>
                <w:color w:val="000000"/>
                <w:sz w:val="22"/>
                <w:szCs w:val="22"/>
              </w:rPr>
              <w:t>247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8F510B" w14:textId="77777777" w:rsidR="00933A4A" w:rsidRPr="000A6FC2" w:rsidRDefault="00D37D33" w:rsidP="00C075FB">
            <w:pPr>
              <w:jc w:val="right"/>
              <w:rPr>
                <w:rFonts w:ascii="Calibri" w:hAnsi="Calibri"/>
                <w:color w:val="000000"/>
                <w:sz w:val="22"/>
                <w:szCs w:val="22"/>
              </w:rPr>
            </w:pPr>
            <w:r w:rsidRPr="000A6FC2">
              <w:rPr>
                <w:rFonts w:ascii="Calibri" w:hAnsi="Calibri"/>
                <w:color w:val="000000"/>
                <w:sz w:val="22"/>
                <w:szCs w:val="22"/>
              </w:rPr>
              <w:t>358</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6424C3EC" w14:textId="77777777" w:rsidR="00933A4A" w:rsidRPr="000A6FC2" w:rsidRDefault="00D37D33" w:rsidP="004A3B9A">
            <w:pPr>
              <w:jc w:val="right"/>
              <w:rPr>
                <w:rFonts w:ascii="Calibri" w:hAnsi="Calibri"/>
                <w:color w:val="000000"/>
                <w:sz w:val="22"/>
                <w:szCs w:val="22"/>
              </w:rPr>
            </w:pPr>
            <w:r w:rsidRPr="000A6FC2">
              <w:rPr>
                <w:rFonts w:ascii="Calibri" w:hAnsi="Calibri"/>
                <w:color w:val="000000"/>
                <w:sz w:val="22"/>
                <w:szCs w:val="22"/>
              </w:rPr>
              <w:t>45%</w:t>
            </w:r>
          </w:p>
        </w:tc>
        <w:tc>
          <w:tcPr>
            <w:tcW w:w="943" w:type="dxa"/>
            <w:tcBorders>
              <w:top w:val="nil"/>
              <w:left w:val="nil"/>
              <w:bottom w:val="single" w:sz="4" w:space="0" w:color="auto"/>
              <w:right w:val="single" w:sz="4" w:space="0" w:color="auto"/>
            </w:tcBorders>
            <w:shd w:val="clear" w:color="auto" w:fill="auto"/>
            <w:noWrap/>
          </w:tcPr>
          <w:p w14:paraId="717D2606" w14:textId="77777777" w:rsidR="00933A4A" w:rsidRPr="000A6FC2" w:rsidRDefault="00D37D33" w:rsidP="004A3B9A">
            <w:pPr>
              <w:jc w:val="right"/>
              <w:rPr>
                <w:rFonts w:ascii="Calibri" w:hAnsi="Calibri"/>
                <w:color w:val="000000"/>
                <w:sz w:val="22"/>
                <w:szCs w:val="22"/>
              </w:rPr>
            </w:pPr>
            <w:r w:rsidRPr="000A6FC2">
              <w:rPr>
                <w:rFonts w:ascii="Calibri" w:hAnsi="Calibri"/>
                <w:color w:val="000000"/>
                <w:sz w:val="22"/>
                <w:szCs w:val="22"/>
              </w:rPr>
              <w:t>9%</w:t>
            </w:r>
          </w:p>
        </w:tc>
      </w:tr>
      <w:tr w:rsidR="00933A4A" w:rsidRPr="00FA3821" w14:paraId="0C90F226" w14:textId="77777777" w:rsidTr="0083582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78BFD25"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Jul</w:t>
            </w:r>
          </w:p>
        </w:tc>
        <w:tc>
          <w:tcPr>
            <w:tcW w:w="720" w:type="dxa"/>
            <w:tcBorders>
              <w:top w:val="nil"/>
              <w:left w:val="nil"/>
              <w:bottom w:val="single" w:sz="4" w:space="0" w:color="auto"/>
              <w:right w:val="single" w:sz="4" w:space="0" w:color="auto"/>
            </w:tcBorders>
            <w:shd w:val="clear" w:color="auto" w:fill="auto"/>
            <w:noWrap/>
            <w:vAlign w:val="center"/>
            <w:hideMark/>
          </w:tcPr>
          <w:p w14:paraId="307B4BCF"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245</w:t>
            </w:r>
          </w:p>
        </w:tc>
        <w:tc>
          <w:tcPr>
            <w:tcW w:w="720" w:type="dxa"/>
            <w:tcBorders>
              <w:top w:val="nil"/>
              <w:left w:val="nil"/>
              <w:bottom w:val="single" w:sz="4" w:space="0" w:color="auto"/>
              <w:right w:val="single" w:sz="4" w:space="0" w:color="auto"/>
            </w:tcBorders>
            <w:shd w:val="clear" w:color="auto" w:fill="auto"/>
            <w:noWrap/>
            <w:vAlign w:val="center"/>
            <w:hideMark/>
          </w:tcPr>
          <w:p w14:paraId="0518161A"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233</w:t>
            </w:r>
          </w:p>
        </w:tc>
        <w:tc>
          <w:tcPr>
            <w:tcW w:w="720" w:type="dxa"/>
            <w:tcBorders>
              <w:top w:val="nil"/>
              <w:left w:val="nil"/>
              <w:bottom w:val="single" w:sz="4" w:space="0" w:color="auto"/>
              <w:right w:val="single" w:sz="4" w:space="0" w:color="auto"/>
            </w:tcBorders>
            <w:shd w:val="clear" w:color="auto" w:fill="auto"/>
            <w:noWrap/>
            <w:vAlign w:val="center"/>
            <w:hideMark/>
          </w:tcPr>
          <w:p w14:paraId="08148504"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233</w:t>
            </w:r>
          </w:p>
        </w:tc>
        <w:tc>
          <w:tcPr>
            <w:tcW w:w="720" w:type="dxa"/>
            <w:tcBorders>
              <w:top w:val="nil"/>
              <w:left w:val="nil"/>
              <w:bottom w:val="single" w:sz="4" w:space="0" w:color="auto"/>
              <w:right w:val="single" w:sz="4" w:space="0" w:color="auto"/>
            </w:tcBorders>
            <w:shd w:val="clear" w:color="auto" w:fill="auto"/>
            <w:noWrap/>
            <w:vAlign w:val="center"/>
            <w:hideMark/>
          </w:tcPr>
          <w:p w14:paraId="163FAC51" w14:textId="77777777" w:rsidR="00933A4A" w:rsidRPr="00057861" w:rsidRDefault="00933A4A" w:rsidP="004A3B9A">
            <w:pPr>
              <w:jc w:val="right"/>
              <w:rPr>
                <w:rFonts w:asciiTheme="minorHAnsi" w:hAnsiTheme="minorHAnsi" w:cs="Calibri"/>
                <w:color w:val="000000"/>
                <w:lang w:val="en-CA" w:eastAsia="en-CA"/>
              </w:rPr>
            </w:pPr>
            <w:r w:rsidRPr="00073E7F">
              <w:rPr>
                <w:rFonts w:asciiTheme="minorHAnsi" w:hAnsiTheme="minorHAnsi"/>
                <w:sz w:val="22"/>
                <w:szCs w:val="22"/>
              </w:rPr>
              <w:t>291</w:t>
            </w:r>
          </w:p>
        </w:tc>
        <w:tc>
          <w:tcPr>
            <w:tcW w:w="720" w:type="dxa"/>
            <w:tcBorders>
              <w:top w:val="nil"/>
              <w:left w:val="nil"/>
              <w:bottom w:val="single" w:sz="4" w:space="0" w:color="auto"/>
              <w:right w:val="single" w:sz="4" w:space="0" w:color="auto"/>
            </w:tcBorders>
            <w:shd w:val="clear" w:color="auto" w:fill="auto"/>
            <w:noWrap/>
            <w:vAlign w:val="center"/>
            <w:hideMark/>
          </w:tcPr>
          <w:p w14:paraId="23C26C4E" w14:textId="77777777" w:rsidR="00933A4A" w:rsidRPr="00465EDF" w:rsidRDefault="00933A4A" w:rsidP="004A3B9A">
            <w:pPr>
              <w:jc w:val="right"/>
              <w:rPr>
                <w:rFonts w:asciiTheme="minorHAnsi" w:hAnsiTheme="minorHAnsi"/>
              </w:rPr>
            </w:pPr>
            <w:r w:rsidRPr="00DA6A4A">
              <w:rPr>
                <w:rFonts w:asciiTheme="minorHAnsi" w:hAnsiTheme="minorHAnsi"/>
                <w:sz w:val="22"/>
                <w:szCs w:val="22"/>
              </w:rPr>
              <w:t>197</w:t>
            </w:r>
          </w:p>
        </w:tc>
        <w:tc>
          <w:tcPr>
            <w:tcW w:w="663" w:type="dxa"/>
            <w:tcBorders>
              <w:top w:val="single" w:sz="4" w:space="0" w:color="auto"/>
              <w:left w:val="nil"/>
              <w:bottom w:val="single" w:sz="4" w:space="0" w:color="auto"/>
              <w:right w:val="single" w:sz="4" w:space="0" w:color="auto"/>
            </w:tcBorders>
            <w:shd w:val="clear" w:color="auto" w:fill="auto"/>
            <w:vAlign w:val="center"/>
          </w:tcPr>
          <w:p w14:paraId="74C1ADBF" w14:textId="77777777" w:rsidR="00933A4A" w:rsidRPr="00DA6A4A" w:rsidRDefault="00933A4A" w:rsidP="004A3B9A">
            <w:pPr>
              <w:jc w:val="right"/>
              <w:rPr>
                <w:rFonts w:asciiTheme="minorHAnsi" w:hAnsiTheme="minorHAnsi"/>
              </w:rPr>
            </w:pPr>
            <w:r>
              <w:rPr>
                <w:rFonts w:ascii="Calibri" w:hAnsi="Calibri"/>
                <w:color w:val="000000"/>
                <w:sz w:val="22"/>
                <w:szCs w:val="22"/>
              </w:rPr>
              <w:t>197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33682E" w14:textId="77777777" w:rsidR="00933A4A" w:rsidRPr="000A6FC2" w:rsidRDefault="00D37D33" w:rsidP="00C075FB">
            <w:pPr>
              <w:jc w:val="right"/>
              <w:rPr>
                <w:rFonts w:ascii="Calibri" w:hAnsi="Calibri"/>
                <w:color w:val="000000"/>
                <w:sz w:val="22"/>
                <w:szCs w:val="22"/>
              </w:rPr>
            </w:pPr>
            <w:r w:rsidRPr="000A6FC2">
              <w:rPr>
                <w:rFonts w:ascii="Calibri" w:hAnsi="Calibri"/>
                <w:color w:val="000000"/>
                <w:sz w:val="22"/>
                <w:szCs w:val="22"/>
              </w:rPr>
              <w:t>304</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603086D9" w14:textId="77777777" w:rsidR="00933A4A" w:rsidRPr="000A6FC2" w:rsidRDefault="00D37D33" w:rsidP="004A3B9A">
            <w:pPr>
              <w:jc w:val="right"/>
              <w:rPr>
                <w:rFonts w:ascii="Calibri" w:hAnsi="Calibri"/>
                <w:color w:val="000000"/>
                <w:sz w:val="22"/>
                <w:szCs w:val="22"/>
              </w:rPr>
            </w:pPr>
            <w:r w:rsidRPr="000A6FC2">
              <w:rPr>
                <w:rFonts w:ascii="Calibri" w:hAnsi="Calibri"/>
                <w:color w:val="000000"/>
                <w:sz w:val="22"/>
                <w:szCs w:val="22"/>
              </w:rPr>
              <w:t>54%</w:t>
            </w:r>
          </w:p>
        </w:tc>
        <w:tc>
          <w:tcPr>
            <w:tcW w:w="943" w:type="dxa"/>
            <w:tcBorders>
              <w:top w:val="nil"/>
              <w:left w:val="nil"/>
              <w:bottom w:val="single" w:sz="4" w:space="0" w:color="auto"/>
              <w:right w:val="single" w:sz="4" w:space="0" w:color="auto"/>
            </w:tcBorders>
            <w:shd w:val="clear" w:color="auto" w:fill="auto"/>
            <w:noWrap/>
          </w:tcPr>
          <w:p w14:paraId="40B22061" w14:textId="77777777" w:rsidR="00933A4A" w:rsidRPr="000A6FC2" w:rsidRDefault="00D37D33" w:rsidP="004A3B9A">
            <w:pPr>
              <w:jc w:val="right"/>
              <w:rPr>
                <w:rFonts w:ascii="Calibri" w:hAnsi="Calibri"/>
                <w:color w:val="000000"/>
                <w:sz w:val="22"/>
                <w:szCs w:val="22"/>
              </w:rPr>
            </w:pPr>
            <w:r w:rsidRPr="000A6FC2">
              <w:rPr>
                <w:rFonts w:ascii="Calibri" w:hAnsi="Calibri"/>
                <w:color w:val="000000"/>
                <w:sz w:val="22"/>
                <w:szCs w:val="22"/>
              </w:rPr>
              <w:t>-15%</w:t>
            </w:r>
          </w:p>
        </w:tc>
      </w:tr>
      <w:tr w:rsidR="00653854" w:rsidRPr="00FA3821" w14:paraId="1EDBF7B2" w14:textId="77777777" w:rsidTr="00653854">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FA6452B" w14:textId="77777777" w:rsidR="00653854" w:rsidRPr="00057861" w:rsidRDefault="00653854" w:rsidP="00653854">
            <w:pPr>
              <w:jc w:val="right"/>
              <w:rPr>
                <w:rFonts w:asciiTheme="minorHAnsi" w:hAnsiTheme="minorHAnsi" w:cs="Calibri"/>
                <w:color w:val="000000"/>
                <w:lang w:val="en-CA" w:eastAsia="en-CA"/>
              </w:rPr>
            </w:pPr>
            <w:r w:rsidRPr="00057861">
              <w:rPr>
                <w:rFonts w:asciiTheme="minorHAnsi" w:hAnsiTheme="minorHAnsi"/>
                <w:sz w:val="22"/>
                <w:szCs w:val="22"/>
              </w:rPr>
              <w:t>Aug</w:t>
            </w:r>
          </w:p>
        </w:tc>
        <w:tc>
          <w:tcPr>
            <w:tcW w:w="720" w:type="dxa"/>
            <w:tcBorders>
              <w:top w:val="nil"/>
              <w:left w:val="nil"/>
              <w:bottom w:val="single" w:sz="4" w:space="0" w:color="auto"/>
              <w:right w:val="single" w:sz="4" w:space="0" w:color="auto"/>
            </w:tcBorders>
            <w:shd w:val="clear" w:color="auto" w:fill="auto"/>
            <w:noWrap/>
            <w:vAlign w:val="center"/>
            <w:hideMark/>
          </w:tcPr>
          <w:p w14:paraId="18B8404A" w14:textId="77777777" w:rsidR="00653854" w:rsidRPr="00057861" w:rsidRDefault="00653854" w:rsidP="00653854">
            <w:pPr>
              <w:jc w:val="right"/>
              <w:rPr>
                <w:rFonts w:asciiTheme="minorHAnsi" w:hAnsiTheme="minorHAnsi" w:cs="Calibri"/>
                <w:color w:val="000000"/>
                <w:lang w:val="en-CA" w:eastAsia="en-CA"/>
              </w:rPr>
            </w:pPr>
            <w:r w:rsidRPr="00057861">
              <w:rPr>
                <w:rFonts w:asciiTheme="minorHAnsi" w:hAnsiTheme="minorHAnsi"/>
                <w:sz w:val="22"/>
                <w:szCs w:val="22"/>
              </w:rPr>
              <w:t>270</w:t>
            </w:r>
          </w:p>
        </w:tc>
        <w:tc>
          <w:tcPr>
            <w:tcW w:w="720" w:type="dxa"/>
            <w:tcBorders>
              <w:top w:val="nil"/>
              <w:left w:val="nil"/>
              <w:bottom w:val="single" w:sz="4" w:space="0" w:color="auto"/>
              <w:right w:val="single" w:sz="4" w:space="0" w:color="auto"/>
            </w:tcBorders>
            <w:shd w:val="clear" w:color="auto" w:fill="auto"/>
            <w:noWrap/>
            <w:vAlign w:val="center"/>
            <w:hideMark/>
          </w:tcPr>
          <w:p w14:paraId="6F871D2A" w14:textId="77777777" w:rsidR="00653854" w:rsidRPr="00057861" w:rsidRDefault="00653854" w:rsidP="00653854">
            <w:pPr>
              <w:jc w:val="right"/>
              <w:rPr>
                <w:rFonts w:asciiTheme="minorHAnsi" w:hAnsiTheme="minorHAnsi" w:cs="Calibri"/>
                <w:color w:val="000000"/>
                <w:lang w:val="en-CA" w:eastAsia="en-CA"/>
              </w:rPr>
            </w:pPr>
            <w:r w:rsidRPr="00057861">
              <w:rPr>
                <w:rFonts w:asciiTheme="minorHAnsi" w:hAnsiTheme="minorHAnsi"/>
                <w:sz w:val="22"/>
                <w:szCs w:val="22"/>
              </w:rPr>
              <w:t>235</w:t>
            </w:r>
          </w:p>
        </w:tc>
        <w:tc>
          <w:tcPr>
            <w:tcW w:w="720" w:type="dxa"/>
            <w:tcBorders>
              <w:top w:val="nil"/>
              <w:left w:val="nil"/>
              <w:bottom w:val="single" w:sz="4" w:space="0" w:color="auto"/>
              <w:right w:val="single" w:sz="4" w:space="0" w:color="auto"/>
            </w:tcBorders>
            <w:shd w:val="clear" w:color="auto" w:fill="auto"/>
            <w:noWrap/>
            <w:vAlign w:val="center"/>
            <w:hideMark/>
          </w:tcPr>
          <w:p w14:paraId="2D76BCA2" w14:textId="77777777" w:rsidR="00653854" w:rsidRPr="00057861" w:rsidRDefault="00653854" w:rsidP="00653854">
            <w:pPr>
              <w:jc w:val="right"/>
              <w:rPr>
                <w:rFonts w:asciiTheme="minorHAnsi" w:hAnsiTheme="minorHAnsi" w:cs="Calibri"/>
                <w:color w:val="000000"/>
                <w:lang w:val="en-CA" w:eastAsia="en-CA"/>
              </w:rPr>
            </w:pPr>
            <w:r w:rsidRPr="00057861">
              <w:rPr>
                <w:rFonts w:asciiTheme="minorHAnsi" w:hAnsiTheme="minorHAnsi"/>
                <w:sz w:val="22"/>
                <w:szCs w:val="22"/>
              </w:rPr>
              <w:t>229</w:t>
            </w:r>
          </w:p>
        </w:tc>
        <w:tc>
          <w:tcPr>
            <w:tcW w:w="720" w:type="dxa"/>
            <w:tcBorders>
              <w:top w:val="nil"/>
              <w:left w:val="nil"/>
              <w:bottom w:val="single" w:sz="4" w:space="0" w:color="auto"/>
              <w:right w:val="single" w:sz="4" w:space="0" w:color="auto"/>
            </w:tcBorders>
            <w:shd w:val="clear" w:color="auto" w:fill="auto"/>
            <w:noWrap/>
            <w:vAlign w:val="center"/>
            <w:hideMark/>
          </w:tcPr>
          <w:p w14:paraId="3F2F6DBD" w14:textId="77777777" w:rsidR="00653854" w:rsidRPr="00057861" w:rsidRDefault="00653854" w:rsidP="00653854">
            <w:pPr>
              <w:jc w:val="right"/>
              <w:rPr>
                <w:rFonts w:asciiTheme="minorHAnsi" w:hAnsiTheme="minorHAnsi" w:cs="Calibri"/>
                <w:color w:val="000000"/>
                <w:lang w:val="en-CA" w:eastAsia="en-CA"/>
              </w:rPr>
            </w:pPr>
            <w:r w:rsidRPr="004E21E5">
              <w:rPr>
                <w:rFonts w:asciiTheme="minorHAnsi" w:hAnsiTheme="minorHAnsi"/>
                <w:sz w:val="22"/>
                <w:szCs w:val="22"/>
              </w:rPr>
              <w:t>264</w:t>
            </w:r>
          </w:p>
        </w:tc>
        <w:tc>
          <w:tcPr>
            <w:tcW w:w="720" w:type="dxa"/>
            <w:tcBorders>
              <w:top w:val="nil"/>
              <w:left w:val="nil"/>
              <w:bottom w:val="single" w:sz="4" w:space="0" w:color="auto"/>
              <w:right w:val="single" w:sz="4" w:space="0" w:color="auto"/>
            </w:tcBorders>
            <w:shd w:val="clear" w:color="auto" w:fill="auto"/>
            <w:noWrap/>
            <w:vAlign w:val="center"/>
            <w:hideMark/>
          </w:tcPr>
          <w:p w14:paraId="1991D22A" w14:textId="77777777" w:rsidR="00653854" w:rsidRPr="00465EDF" w:rsidRDefault="00653854" w:rsidP="00653854">
            <w:pPr>
              <w:jc w:val="right"/>
              <w:rPr>
                <w:rFonts w:asciiTheme="minorHAnsi" w:hAnsiTheme="minorHAnsi"/>
              </w:rPr>
            </w:pPr>
            <w:r w:rsidRPr="008C26F9">
              <w:rPr>
                <w:rFonts w:asciiTheme="minorHAnsi" w:hAnsiTheme="minorHAnsi"/>
                <w:sz w:val="22"/>
                <w:szCs w:val="22"/>
              </w:rPr>
              <w:t>196</w:t>
            </w:r>
          </w:p>
        </w:tc>
        <w:tc>
          <w:tcPr>
            <w:tcW w:w="663" w:type="dxa"/>
            <w:tcBorders>
              <w:top w:val="single" w:sz="4" w:space="0" w:color="auto"/>
              <w:left w:val="nil"/>
              <w:bottom w:val="single" w:sz="4" w:space="0" w:color="auto"/>
              <w:right w:val="single" w:sz="4" w:space="0" w:color="auto"/>
            </w:tcBorders>
            <w:shd w:val="clear" w:color="auto" w:fill="auto"/>
            <w:vAlign w:val="center"/>
          </w:tcPr>
          <w:p w14:paraId="0A385B52" w14:textId="77777777" w:rsidR="00653854" w:rsidRPr="00FD3691" w:rsidRDefault="00653854" w:rsidP="00653854">
            <w:pPr>
              <w:jc w:val="right"/>
              <w:rPr>
                <w:rFonts w:ascii="Calibri" w:hAnsi="Calibri"/>
                <w:color w:val="000000"/>
              </w:rPr>
            </w:pPr>
            <w:r w:rsidRPr="00FD3691">
              <w:rPr>
                <w:rFonts w:ascii="Calibri" w:hAnsi="Calibri"/>
                <w:color w:val="000000"/>
                <w:sz w:val="22"/>
                <w:szCs w:val="22"/>
              </w:rPr>
              <w:t>220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1405E6" w14:textId="77777777" w:rsidR="00653854" w:rsidRPr="00653854" w:rsidRDefault="00653854" w:rsidP="00653854">
            <w:pPr>
              <w:jc w:val="right"/>
              <w:rPr>
                <w:rFonts w:ascii="Calibri" w:hAnsi="Calibri"/>
                <w:color w:val="000000"/>
                <w:sz w:val="22"/>
                <w:szCs w:val="22"/>
              </w:rPr>
            </w:pPr>
            <w:r w:rsidRPr="00653854">
              <w:rPr>
                <w:rFonts w:ascii="Calibri" w:hAnsi="Calibri"/>
                <w:color w:val="000000"/>
                <w:sz w:val="22"/>
                <w:szCs w:val="22"/>
              </w:rPr>
              <w:t>341</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2E33095E" w14:textId="77777777" w:rsidR="00653854" w:rsidRPr="00653854" w:rsidRDefault="00653854" w:rsidP="00653854">
            <w:pPr>
              <w:jc w:val="right"/>
              <w:rPr>
                <w:rFonts w:ascii="Calibri" w:hAnsi="Calibri"/>
                <w:color w:val="000000"/>
                <w:sz w:val="22"/>
                <w:szCs w:val="22"/>
              </w:rPr>
            </w:pPr>
            <w:r w:rsidRPr="00653854">
              <w:rPr>
                <w:rFonts w:ascii="Calibri" w:hAnsi="Calibri"/>
                <w:color w:val="000000"/>
                <w:sz w:val="22"/>
                <w:szCs w:val="22"/>
              </w:rPr>
              <w:t>55%</w:t>
            </w:r>
          </w:p>
        </w:tc>
        <w:tc>
          <w:tcPr>
            <w:tcW w:w="943" w:type="dxa"/>
            <w:tcBorders>
              <w:top w:val="nil"/>
              <w:left w:val="nil"/>
              <w:bottom w:val="single" w:sz="4" w:space="0" w:color="auto"/>
              <w:right w:val="single" w:sz="4" w:space="0" w:color="auto"/>
            </w:tcBorders>
            <w:shd w:val="clear" w:color="auto" w:fill="auto"/>
            <w:noWrap/>
          </w:tcPr>
          <w:p w14:paraId="76FB398E" w14:textId="77777777" w:rsidR="00653854" w:rsidRPr="00653854" w:rsidRDefault="00653854" w:rsidP="00653854">
            <w:pPr>
              <w:jc w:val="right"/>
              <w:rPr>
                <w:rFonts w:ascii="Calibri" w:hAnsi="Calibri"/>
                <w:color w:val="000000"/>
                <w:sz w:val="22"/>
                <w:szCs w:val="22"/>
              </w:rPr>
            </w:pPr>
            <w:r w:rsidRPr="00653854">
              <w:rPr>
                <w:rFonts w:ascii="Calibri" w:hAnsi="Calibri"/>
                <w:color w:val="000000"/>
                <w:sz w:val="22"/>
                <w:szCs w:val="22"/>
              </w:rPr>
              <w:t>12%</w:t>
            </w:r>
          </w:p>
        </w:tc>
      </w:tr>
      <w:tr w:rsidR="007024AD" w:rsidRPr="00FA3821" w14:paraId="76C34592" w14:textId="77777777" w:rsidTr="002A2F15">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7BA2BEC" w14:textId="77777777" w:rsidR="007024AD" w:rsidRPr="00057861" w:rsidRDefault="007024AD" w:rsidP="007024AD">
            <w:pPr>
              <w:jc w:val="right"/>
              <w:rPr>
                <w:rFonts w:asciiTheme="minorHAnsi" w:hAnsiTheme="minorHAnsi" w:cs="Calibri"/>
                <w:color w:val="000000"/>
                <w:lang w:val="en-CA" w:eastAsia="en-CA"/>
              </w:rPr>
            </w:pPr>
            <w:r w:rsidRPr="00057861">
              <w:rPr>
                <w:rFonts w:asciiTheme="minorHAnsi" w:hAnsiTheme="minorHAnsi"/>
                <w:sz w:val="22"/>
                <w:szCs w:val="22"/>
              </w:rPr>
              <w:t>Sep</w:t>
            </w:r>
          </w:p>
        </w:tc>
        <w:tc>
          <w:tcPr>
            <w:tcW w:w="720" w:type="dxa"/>
            <w:tcBorders>
              <w:top w:val="nil"/>
              <w:left w:val="nil"/>
              <w:bottom w:val="single" w:sz="4" w:space="0" w:color="auto"/>
              <w:right w:val="single" w:sz="4" w:space="0" w:color="auto"/>
            </w:tcBorders>
            <w:shd w:val="clear" w:color="auto" w:fill="auto"/>
            <w:noWrap/>
            <w:vAlign w:val="center"/>
            <w:hideMark/>
          </w:tcPr>
          <w:p w14:paraId="3C33E8C8" w14:textId="77777777" w:rsidR="007024AD" w:rsidRPr="00057861" w:rsidRDefault="007024AD" w:rsidP="007024AD">
            <w:pPr>
              <w:jc w:val="right"/>
              <w:rPr>
                <w:rFonts w:asciiTheme="minorHAnsi" w:hAnsiTheme="minorHAnsi" w:cs="Calibri"/>
                <w:color w:val="000000"/>
                <w:lang w:val="en-CA" w:eastAsia="en-CA"/>
              </w:rPr>
            </w:pPr>
            <w:r w:rsidRPr="00057861">
              <w:rPr>
                <w:rFonts w:asciiTheme="minorHAnsi" w:hAnsiTheme="minorHAnsi"/>
                <w:sz w:val="22"/>
                <w:szCs w:val="22"/>
              </w:rPr>
              <w:t>263</w:t>
            </w:r>
          </w:p>
        </w:tc>
        <w:tc>
          <w:tcPr>
            <w:tcW w:w="720" w:type="dxa"/>
            <w:tcBorders>
              <w:top w:val="nil"/>
              <w:left w:val="nil"/>
              <w:bottom w:val="single" w:sz="4" w:space="0" w:color="auto"/>
              <w:right w:val="single" w:sz="4" w:space="0" w:color="auto"/>
            </w:tcBorders>
            <w:shd w:val="clear" w:color="auto" w:fill="auto"/>
            <w:noWrap/>
            <w:vAlign w:val="center"/>
            <w:hideMark/>
          </w:tcPr>
          <w:p w14:paraId="2E7617CD" w14:textId="77777777" w:rsidR="007024AD" w:rsidRPr="00057861" w:rsidRDefault="007024AD" w:rsidP="007024AD">
            <w:pPr>
              <w:jc w:val="right"/>
              <w:rPr>
                <w:rFonts w:asciiTheme="minorHAnsi" w:hAnsiTheme="minorHAnsi" w:cs="Calibri"/>
                <w:color w:val="000000"/>
                <w:lang w:val="en-CA" w:eastAsia="en-CA"/>
              </w:rPr>
            </w:pPr>
            <w:r w:rsidRPr="00057861">
              <w:rPr>
                <w:rFonts w:asciiTheme="minorHAnsi" w:hAnsiTheme="minorHAnsi"/>
                <w:sz w:val="22"/>
                <w:szCs w:val="22"/>
              </w:rPr>
              <w:t>200</w:t>
            </w:r>
          </w:p>
        </w:tc>
        <w:tc>
          <w:tcPr>
            <w:tcW w:w="720" w:type="dxa"/>
            <w:tcBorders>
              <w:top w:val="nil"/>
              <w:left w:val="nil"/>
              <w:bottom w:val="single" w:sz="4" w:space="0" w:color="auto"/>
              <w:right w:val="single" w:sz="4" w:space="0" w:color="auto"/>
            </w:tcBorders>
            <w:shd w:val="clear" w:color="auto" w:fill="auto"/>
            <w:noWrap/>
            <w:vAlign w:val="center"/>
            <w:hideMark/>
          </w:tcPr>
          <w:p w14:paraId="037BD078" w14:textId="77777777" w:rsidR="007024AD" w:rsidRPr="00057861" w:rsidRDefault="007024AD" w:rsidP="007024AD">
            <w:pPr>
              <w:jc w:val="right"/>
              <w:rPr>
                <w:rFonts w:asciiTheme="minorHAnsi" w:hAnsiTheme="minorHAnsi" w:cs="Calibri"/>
                <w:color w:val="000000"/>
                <w:lang w:val="en-CA" w:eastAsia="en-CA"/>
              </w:rPr>
            </w:pPr>
            <w:r w:rsidRPr="00057861">
              <w:rPr>
                <w:rFonts w:asciiTheme="minorHAnsi" w:hAnsiTheme="minorHAnsi"/>
                <w:sz w:val="22"/>
                <w:szCs w:val="22"/>
              </w:rPr>
              <w:t>218</w:t>
            </w:r>
          </w:p>
        </w:tc>
        <w:tc>
          <w:tcPr>
            <w:tcW w:w="720" w:type="dxa"/>
            <w:tcBorders>
              <w:top w:val="nil"/>
              <w:left w:val="nil"/>
              <w:bottom w:val="single" w:sz="4" w:space="0" w:color="auto"/>
              <w:right w:val="single" w:sz="4" w:space="0" w:color="auto"/>
            </w:tcBorders>
            <w:shd w:val="clear" w:color="auto" w:fill="auto"/>
            <w:noWrap/>
            <w:vAlign w:val="center"/>
            <w:hideMark/>
          </w:tcPr>
          <w:p w14:paraId="3FF93986" w14:textId="77777777" w:rsidR="007024AD" w:rsidRPr="00057861" w:rsidRDefault="007024AD" w:rsidP="007024AD">
            <w:pPr>
              <w:jc w:val="right"/>
              <w:rPr>
                <w:rFonts w:asciiTheme="minorHAnsi" w:hAnsiTheme="minorHAnsi" w:cs="Calibri"/>
                <w:color w:val="000000"/>
                <w:lang w:val="en-CA" w:eastAsia="en-CA"/>
              </w:rPr>
            </w:pPr>
            <w:r w:rsidRPr="00111908">
              <w:rPr>
                <w:rFonts w:asciiTheme="minorHAnsi" w:hAnsiTheme="minorHAnsi"/>
                <w:sz w:val="22"/>
                <w:szCs w:val="22"/>
              </w:rPr>
              <w:t>279</w:t>
            </w:r>
          </w:p>
        </w:tc>
        <w:tc>
          <w:tcPr>
            <w:tcW w:w="720" w:type="dxa"/>
            <w:tcBorders>
              <w:top w:val="nil"/>
              <w:left w:val="nil"/>
              <w:bottom w:val="single" w:sz="4" w:space="0" w:color="auto"/>
              <w:right w:val="single" w:sz="4" w:space="0" w:color="auto"/>
            </w:tcBorders>
            <w:shd w:val="clear" w:color="auto" w:fill="auto"/>
            <w:noWrap/>
            <w:vAlign w:val="center"/>
            <w:hideMark/>
          </w:tcPr>
          <w:p w14:paraId="5720B0C8" w14:textId="77777777" w:rsidR="007024AD" w:rsidRPr="00465EDF" w:rsidRDefault="007024AD" w:rsidP="007024AD">
            <w:pPr>
              <w:jc w:val="right"/>
              <w:rPr>
                <w:rFonts w:asciiTheme="minorHAnsi" w:hAnsiTheme="minorHAnsi"/>
              </w:rPr>
            </w:pPr>
            <w:r w:rsidRPr="00C00BFC">
              <w:rPr>
                <w:rFonts w:asciiTheme="minorHAnsi" w:hAnsiTheme="minorHAnsi"/>
                <w:sz w:val="22"/>
                <w:szCs w:val="22"/>
              </w:rPr>
              <w:t>210</w:t>
            </w:r>
          </w:p>
        </w:tc>
        <w:tc>
          <w:tcPr>
            <w:tcW w:w="663" w:type="dxa"/>
            <w:tcBorders>
              <w:top w:val="single" w:sz="4" w:space="0" w:color="auto"/>
              <w:left w:val="nil"/>
              <w:bottom w:val="single" w:sz="4" w:space="0" w:color="auto"/>
              <w:right w:val="single" w:sz="4" w:space="0" w:color="auto"/>
            </w:tcBorders>
            <w:shd w:val="clear" w:color="auto" w:fill="FFFFFF" w:themeFill="background1"/>
            <w:vAlign w:val="center"/>
          </w:tcPr>
          <w:p w14:paraId="1C2AC01A" w14:textId="77777777" w:rsidR="007024AD" w:rsidRPr="00C00BFC" w:rsidRDefault="007024AD" w:rsidP="007024AD">
            <w:pPr>
              <w:jc w:val="right"/>
              <w:rPr>
                <w:rFonts w:asciiTheme="minorHAnsi" w:hAnsiTheme="minorHAnsi"/>
              </w:rPr>
            </w:pPr>
            <w:r>
              <w:rPr>
                <w:rFonts w:ascii="Calibri" w:hAnsi="Calibri"/>
                <w:color w:val="000000"/>
                <w:sz w:val="22"/>
                <w:szCs w:val="22"/>
              </w:rPr>
              <w:t>231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1857F3" w14:textId="77777777" w:rsidR="007024AD" w:rsidRPr="002A2F15" w:rsidRDefault="007024AD" w:rsidP="007024AD">
            <w:pPr>
              <w:jc w:val="right"/>
              <w:rPr>
                <w:rFonts w:ascii="Calibri" w:hAnsi="Calibri"/>
                <w:color w:val="000000"/>
                <w:sz w:val="22"/>
                <w:szCs w:val="22"/>
              </w:rPr>
            </w:pPr>
            <w:r w:rsidRPr="002A2F15">
              <w:rPr>
                <w:rFonts w:ascii="Calibri" w:hAnsi="Calibri"/>
                <w:color w:val="000000"/>
                <w:sz w:val="22"/>
                <w:szCs w:val="22"/>
              </w:rPr>
              <w:t>322</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53F2C916" w14:textId="77777777" w:rsidR="007024AD" w:rsidRPr="002A2F15" w:rsidRDefault="007024AD" w:rsidP="007024AD">
            <w:pPr>
              <w:jc w:val="right"/>
              <w:rPr>
                <w:rFonts w:ascii="Calibri" w:hAnsi="Calibri"/>
                <w:color w:val="000000"/>
                <w:sz w:val="22"/>
                <w:szCs w:val="22"/>
              </w:rPr>
            </w:pPr>
            <w:r w:rsidRPr="002A2F15">
              <w:rPr>
                <w:rFonts w:ascii="Calibri" w:hAnsi="Calibri"/>
                <w:color w:val="000000"/>
                <w:sz w:val="22"/>
                <w:szCs w:val="22"/>
              </w:rPr>
              <w:t>40%</w:t>
            </w:r>
          </w:p>
        </w:tc>
        <w:tc>
          <w:tcPr>
            <w:tcW w:w="943" w:type="dxa"/>
            <w:tcBorders>
              <w:top w:val="nil"/>
              <w:left w:val="nil"/>
              <w:bottom w:val="single" w:sz="4" w:space="0" w:color="auto"/>
              <w:right w:val="single" w:sz="4" w:space="0" w:color="auto"/>
            </w:tcBorders>
            <w:shd w:val="clear" w:color="auto" w:fill="auto"/>
            <w:noWrap/>
          </w:tcPr>
          <w:p w14:paraId="24193998" w14:textId="77777777" w:rsidR="007024AD" w:rsidRPr="002A2F15" w:rsidRDefault="007024AD" w:rsidP="007024AD">
            <w:pPr>
              <w:jc w:val="right"/>
              <w:rPr>
                <w:rFonts w:ascii="Calibri" w:hAnsi="Calibri"/>
                <w:color w:val="000000"/>
                <w:sz w:val="22"/>
                <w:szCs w:val="22"/>
              </w:rPr>
            </w:pPr>
            <w:r w:rsidRPr="002A2F15">
              <w:rPr>
                <w:rFonts w:ascii="Calibri" w:hAnsi="Calibri"/>
                <w:color w:val="000000"/>
                <w:sz w:val="22"/>
                <w:szCs w:val="22"/>
              </w:rPr>
              <w:t>-6%</w:t>
            </w:r>
          </w:p>
        </w:tc>
      </w:tr>
      <w:tr w:rsidR="000208BB" w:rsidRPr="00FA3821" w14:paraId="440DC814" w14:textId="77777777" w:rsidTr="000208BB">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C50EB93" w14:textId="77777777" w:rsidR="000208BB" w:rsidRPr="00057861" w:rsidRDefault="000208BB" w:rsidP="000208BB">
            <w:pPr>
              <w:jc w:val="right"/>
              <w:rPr>
                <w:rFonts w:asciiTheme="minorHAnsi" w:hAnsiTheme="minorHAnsi" w:cs="Calibri"/>
                <w:color w:val="000000"/>
                <w:lang w:val="en-CA" w:eastAsia="en-CA"/>
              </w:rPr>
            </w:pPr>
            <w:r w:rsidRPr="00057861">
              <w:rPr>
                <w:rFonts w:asciiTheme="minorHAnsi" w:hAnsiTheme="minorHAnsi"/>
                <w:sz w:val="22"/>
                <w:szCs w:val="22"/>
              </w:rPr>
              <w:t>Oct</w:t>
            </w:r>
          </w:p>
        </w:tc>
        <w:tc>
          <w:tcPr>
            <w:tcW w:w="720" w:type="dxa"/>
            <w:tcBorders>
              <w:top w:val="nil"/>
              <w:left w:val="nil"/>
              <w:bottom w:val="single" w:sz="4" w:space="0" w:color="auto"/>
              <w:right w:val="single" w:sz="4" w:space="0" w:color="auto"/>
            </w:tcBorders>
            <w:shd w:val="clear" w:color="auto" w:fill="auto"/>
            <w:noWrap/>
            <w:vAlign w:val="center"/>
            <w:hideMark/>
          </w:tcPr>
          <w:p w14:paraId="076A31DC" w14:textId="77777777" w:rsidR="000208BB" w:rsidRPr="00057861" w:rsidRDefault="000208BB" w:rsidP="000208BB">
            <w:pPr>
              <w:jc w:val="right"/>
              <w:rPr>
                <w:rFonts w:asciiTheme="minorHAnsi" w:hAnsiTheme="minorHAnsi" w:cs="Calibri"/>
                <w:color w:val="000000"/>
                <w:lang w:val="en-CA" w:eastAsia="en-CA"/>
              </w:rPr>
            </w:pPr>
            <w:r w:rsidRPr="00057861">
              <w:rPr>
                <w:rFonts w:asciiTheme="minorHAnsi" w:hAnsiTheme="minorHAnsi"/>
                <w:sz w:val="22"/>
                <w:szCs w:val="22"/>
              </w:rPr>
              <w:t>251</w:t>
            </w:r>
          </w:p>
        </w:tc>
        <w:tc>
          <w:tcPr>
            <w:tcW w:w="720" w:type="dxa"/>
            <w:tcBorders>
              <w:top w:val="nil"/>
              <w:left w:val="nil"/>
              <w:bottom w:val="single" w:sz="4" w:space="0" w:color="auto"/>
              <w:right w:val="single" w:sz="4" w:space="0" w:color="auto"/>
            </w:tcBorders>
            <w:shd w:val="clear" w:color="auto" w:fill="auto"/>
            <w:noWrap/>
            <w:vAlign w:val="center"/>
            <w:hideMark/>
          </w:tcPr>
          <w:p w14:paraId="10077507" w14:textId="77777777" w:rsidR="000208BB" w:rsidRPr="00057861" w:rsidRDefault="000208BB" w:rsidP="000208BB">
            <w:pPr>
              <w:jc w:val="right"/>
              <w:rPr>
                <w:rFonts w:asciiTheme="minorHAnsi" w:hAnsiTheme="minorHAnsi" w:cs="Calibri"/>
                <w:color w:val="000000"/>
                <w:lang w:val="en-CA" w:eastAsia="en-CA"/>
              </w:rPr>
            </w:pPr>
            <w:r w:rsidRPr="00057861">
              <w:rPr>
                <w:rFonts w:asciiTheme="minorHAnsi" w:hAnsiTheme="minorHAnsi"/>
                <w:sz w:val="22"/>
                <w:szCs w:val="22"/>
              </w:rPr>
              <w:t>215</w:t>
            </w:r>
          </w:p>
        </w:tc>
        <w:tc>
          <w:tcPr>
            <w:tcW w:w="720" w:type="dxa"/>
            <w:tcBorders>
              <w:top w:val="nil"/>
              <w:left w:val="nil"/>
              <w:bottom w:val="single" w:sz="4" w:space="0" w:color="auto"/>
              <w:right w:val="single" w:sz="4" w:space="0" w:color="auto"/>
            </w:tcBorders>
            <w:shd w:val="clear" w:color="auto" w:fill="auto"/>
            <w:noWrap/>
            <w:vAlign w:val="center"/>
            <w:hideMark/>
          </w:tcPr>
          <w:p w14:paraId="0921588D" w14:textId="77777777" w:rsidR="000208BB" w:rsidRPr="00057861" w:rsidRDefault="000208BB" w:rsidP="000208BB">
            <w:pPr>
              <w:jc w:val="right"/>
              <w:rPr>
                <w:rFonts w:asciiTheme="minorHAnsi" w:hAnsiTheme="minorHAnsi" w:cs="Calibri"/>
                <w:color w:val="000000"/>
                <w:lang w:val="en-CA" w:eastAsia="en-CA"/>
              </w:rPr>
            </w:pPr>
            <w:r w:rsidRPr="00057861">
              <w:rPr>
                <w:rFonts w:asciiTheme="minorHAnsi" w:hAnsiTheme="minorHAnsi"/>
                <w:sz w:val="22"/>
                <w:szCs w:val="22"/>
              </w:rPr>
              <w:t>232</w:t>
            </w:r>
          </w:p>
        </w:tc>
        <w:tc>
          <w:tcPr>
            <w:tcW w:w="720" w:type="dxa"/>
            <w:tcBorders>
              <w:top w:val="nil"/>
              <w:left w:val="nil"/>
              <w:bottom w:val="single" w:sz="4" w:space="0" w:color="auto"/>
              <w:right w:val="single" w:sz="4" w:space="0" w:color="auto"/>
            </w:tcBorders>
            <w:shd w:val="clear" w:color="auto" w:fill="auto"/>
            <w:noWrap/>
            <w:vAlign w:val="center"/>
            <w:hideMark/>
          </w:tcPr>
          <w:p w14:paraId="5F4EC5E1" w14:textId="77777777" w:rsidR="000208BB" w:rsidRPr="00057861" w:rsidRDefault="000208BB" w:rsidP="000208BB">
            <w:pPr>
              <w:jc w:val="right"/>
              <w:rPr>
                <w:rFonts w:asciiTheme="minorHAnsi" w:hAnsiTheme="minorHAnsi" w:cs="Calibri"/>
                <w:color w:val="000000"/>
                <w:lang w:val="en-CA" w:eastAsia="en-CA"/>
              </w:rPr>
            </w:pPr>
            <w:r w:rsidRPr="00D472B2">
              <w:rPr>
                <w:rFonts w:asciiTheme="minorHAnsi" w:hAnsiTheme="minorHAnsi"/>
                <w:sz w:val="22"/>
                <w:szCs w:val="22"/>
              </w:rPr>
              <w:t>282</w:t>
            </w:r>
          </w:p>
        </w:tc>
        <w:tc>
          <w:tcPr>
            <w:tcW w:w="720" w:type="dxa"/>
            <w:tcBorders>
              <w:top w:val="nil"/>
              <w:left w:val="nil"/>
              <w:bottom w:val="single" w:sz="4" w:space="0" w:color="auto"/>
              <w:right w:val="single" w:sz="4" w:space="0" w:color="auto"/>
            </w:tcBorders>
            <w:shd w:val="clear" w:color="auto" w:fill="auto"/>
            <w:noWrap/>
            <w:vAlign w:val="center"/>
            <w:hideMark/>
          </w:tcPr>
          <w:p w14:paraId="6C0A2C77" w14:textId="77777777" w:rsidR="000208BB" w:rsidRPr="00465EDF" w:rsidRDefault="000208BB" w:rsidP="000208BB">
            <w:pPr>
              <w:jc w:val="right"/>
              <w:rPr>
                <w:rFonts w:asciiTheme="minorHAnsi" w:hAnsiTheme="minorHAnsi"/>
              </w:rPr>
            </w:pPr>
            <w:r w:rsidRPr="007E6CC9">
              <w:rPr>
                <w:rFonts w:asciiTheme="minorHAnsi" w:hAnsiTheme="minorHAnsi"/>
                <w:sz w:val="22"/>
                <w:szCs w:val="22"/>
              </w:rPr>
              <w:t>197</w:t>
            </w:r>
          </w:p>
        </w:tc>
        <w:tc>
          <w:tcPr>
            <w:tcW w:w="663" w:type="dxa"/>
            <w:tcBorders>
              <w:top w:val="single" w:sz="4" w:space="0" w:color="auto"/>
              <w:left w:val="nil"/>
              <w:bottom w:val="single" w:sz="4" w:space="0" w:color="auto"/>
              <w:right w:val="single" w:sz="4" w:space="0" w:color="auto"/>
            </w:tcBorders>
            <w:shd w:val="clear" w:color="auto" w:fill="auto"/>
            <w:vAlign w:val="center"/>
          </w:tcPr>
          <w:p w14:paraId="5D58C85D" w14:textId="77777777" w:rsidR="000208BB" w:rsidRPr="007E6CC9" w:rsidRDefault="000208BB" w:rsidP="000208BB">
            <w:pPr>
              <w:jc w:val="right"/>
              <w:rPr>
                <w:rFonts w:asciiTheme="minorHAnsi" w:hAnsiTheme="minorHAnsi"/>
              </w:rPr>
            </w:pPr>
            <w:r>
              <w:rPr>
                <w:rFonts w:ascii="Calibri" w:hAnsi="Calibri"/>
                <w:color w:val="000000"/>
                <w:sz w:val="22"/>
                <w:szCs w:val="22"/>
              </w:rPr>
              <w:t>213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0B90CC" w14:textId="77777777" w:rsidR="000208BB" w:rsidRPr="000208BB" w:rsidRDefault="000208BB" w:rsidP="000208BB">
            <w:pPr>
              <w:jc w:val="right"/>
              <w:rPr>
                <w:rFonts w:ascii="Calibri" w:hAnsi="Calibri"/>
                <w:color w:val="000000"/>
                <w:sz w:val="22"/>
                <w:szCs w:val="22"/>
              </w:rPr>
            </w:pPr>
            <w:r w:rsidRPr="000208BB">
              <w:rPr>
                <w:rFonts w:ascii="Calibri" w:hAnsi="Calibri"/>
                <w:color w:val="000000"/>
                <w:sz w:val="22"/>
                <w:szCs w:val="22"/>
              </w:rPr>
              <w:t>333</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00BEA300" w14:textId="77777777" w:rsidR="000208BB" w:rsidRPr="000208BB" w:rsidRDefault="000208BB" w:rsidP="000208BB">
            <w:pPr>
              <w:jc w:val="right"/>
              <w:rPr>
                <w:rFonts w:ascii="Calibri" w:hAnsi="Calibri"/>
                <w:color w:val="000000"/>
                <w:sz w:val="22"/>
                <w:szCs w:val="22"/>
              </w:rPr>
            </w:pPr>
            <w:r w:rsidRPr="000208BB">
              <w:rPr>
                <w:rFonts w:ascii="Calibri" w:hAnsi="Calibri"/>
                <w:color w:val="000000"/>
                <w:sz w:val="22"/>
                <w:szCs w:val="22"/>
              </w:rPr>
              <w:t>57%</w:t>
            </w:r>
          </w:p>
        </w:tc>
        <w:tc>
          <w:tcPr>
            <w:tcW w:w="943" w:type="dxa"/>
            <w:tcBorders>
              <w:top w:val="nil"/>
              <w:left w:val="nil"/>
              <w:bottom w:val="single" w:sz="4" w:space="0" w:color="auto"/>
              <w:right w:val="single" w:sz="4" w:space="0" w:color="auto"/>
            </w:tcBorders>
            <w:shd w:val="clear" w:color="auto" w:fill="auto"/>
            <w:noWrap/>
          </w:tcPr>
          <w:p w14:paraId="2C7FF604" w14:textId="77777777" w:rsidR="000208BB" w:rsidRPr="000208BB" w:rsidRDefault="000208BB" w:rsidP="000208BB">
            <w:pPr>
              <w:jc w:val="right"/>
              <w:rPr>
                <w:rFonts w:ascii="Calibri" w:hAnsi="Calibri"/>
                <w:color w:val="000000"/>
                <w:sz w:val="22"/>
                <w:szCs w:val="22"/>
              </w:rPr>
            </w:pPr>
            <w:r w:rsidRPr="000208BB">
              <w:rPr>
                <w:rFonts w:ascii="Calibri" w:hAnsi="Calibri"/>
                <w:color w:val="000000"/>
                <w:sz w:val="22"/>
                <w:szCs w:val="22"/>
              </w:rPr>
              <w:t>3%</w:t>
            </w:r>
          </w:p>
        </w:tc>
      </w:tr>
      <w:tr w:rsidR="00D161FC" w:rsidRPr="00FA3821" w14:paraId="1BD6E6D9" w14:textId="77777777" w:rsidTr="00E46516">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FC17753" w14:textId="77777777" w:rsidR="00D161FC" w:rsidRPr="00057861" w:rsidRDefault="00D161FC" w:rsidP="00D161FC">
            <w:pPr>
              <w:jc w:val="right"/>
              <w:rPr>
                <w:rFonts w:asciiTheme="minorHAnsi" w:hAnsiTheme="minorHAnsi" w:cs="Calibri"/>
                <w:color w:val="000000"/>
                <w:lang w:val="en-CA" w:eastAsia="en-CA"/>
              </w:rPr>
            </w:pPr>
            <w:r w:rsidRPr="00057861">
              <w:rPr>
                <w:rFonts w:asciiTheme="minorHAnsi" w:hAnsiTheme="minorHAnsi"/>
                <w:sz w:val="22"/>
                <w:szCs w:val="22"/>
              </w:rPr>
              <w:t>Nov</w:t>
            </w:r>
          </w:p>
        </w:tc>
        <w:tc>
          <w:tcPr>
            <w:tcW w:w="720" w:type="dxa"/>
            <w:tcBorders>
              <w:top w:val="nil"/>
              <w:left w:val="nil"/>
              <w:bottom w:val="single" w:sz="4" w:space="0" w:color="auto"/>
              <w:right w:val="single" w:sz="4" w:space="0" w:color="auto"/>
            </w:tcBorders>
            <w:shd w:val="clear" w:color="auto" w:fill="auto"/>
            <w:noWrap/>
            <w:vAlign w:val="center"/>
            <w:hideMark/>
          </w:tcPr>
          <w:p w14:paraId="1C0B9B66" w14:textId="77777777" w:rsidR="00D161FC" w:rsidRPr="00057861" w:rsidRDefault="00D161FC" w:rsidP="00D161FC">
            <w:pPr>
              <w:jc w:val="right"/>
              <w:rPr>
                <w:rFonts w:asciiTheme="minorHAnsi" w:hAnsiTheme="minorHAnsi" w:cs="Calibri"/>
                <w:color w:val="000000"/>
                <w:lang w:val="en-CA" w:eastAsia="en-CA"/>
              </w:rPr>
            </w:pPr>
            <w:r w:rsidRPr="00057861">
              <w:rPr>
                <w:rFonts w:asciiTheme="minorHAnsi" w:hAnsiTheme="minorHAnsi"/>
                <w:sz w:val="22"/>
                <w:szCs w:val="22"/>
              </w:rPr>
              <w:t>252</w:t>
            </w:r>
          </w:p>
        </w:tc>
        <w:tc>
          <w:tcPr>
            <w:tcW w:w="720" w:type="dxa"/>
            <w:tcBorders>
              <w:top w:val="nil"/>
              <w:left w:val="nil"/>
              <w:bottom w:val="single" w:sz="4" w:space="0" w:color="auto"/>
              <w:right w:val="single" w:sz="4" w:space="0" w:color="auto"/>
            </w:tcBorders>
            <w:shd w:val="clear" w:color="auto" w:fill="auto"/>
            <w:noWrap/>
            <w:vAlign w:val="center"/>
            <w:hideMark/>
          </w:tcPr>
          <w:p w14:paraId="04554F48" w14:textId="77777777" w:rsidR="00D161FC" w:rsidRPr="00057861" w:rsidRDefault="00D161FC" w:rsidP="00D161FC">
            <w:pPr>
              <w:jc w:val="right"/>
              <w:rPr>
                <w:rFonts w:asciiTheme="minorHAnsi" w:hAnsiTheme="minorHAnsi" w:cs="Calibri"/>
                <w:color w:val="000000"/>
                <w:lang w:val="en-CA" w:eastAsia="en-CA"/>
              </w:rPr>
            </w:pPr>
            <w:r w:rsidRPr="00057861">
              <w:rPr>
                <w:rFonts w:asciiTheme="minorHAnsi" w:hAnsiTheme="minorHAnsi"/>
                <w:sz w:val="22"/>
                <w:szCs w:val="22"/>
              </w:rPr>
              <w:t>215</w:t>
            </w:r>
          </w:p>
        </w:tc>
        <w:tc>
          <w:tcPr>
            <w:tcW w:w="720" w:type="dxa"/>
            <w:tcBorders>
              <w:top w:val="nil"/>
              <w:left w:val="nil"/>
              <w:bottom w:val="single" w:sz="4" w:space="0" w:color="auto"/>
              <w:right w:val="single" w:sz="4" w:space="0" w:color="auto"/>
            </w:tcBorders>
            <w:shd w:val="clear" w:color="auto" w:fill="auto"/>
            <w:noWrap/>
            <w:vAlign w:val="center"/>
            <w:hideMark/>
          </w:tcPr>
          <w:p w14:paraId="57CF2B9C" w14:textId="77777777" w:rsidR="00D161FC" w:rsidRPr="00057861" w:rsidRDefault="00D161FC" w:rsidP="00D161FC">
            <w:pPr>
              <w:jc w:val="right"/>
              <w:rPr>
                <w:rFonts w:asciiTheme="minorHAnsi" w:hAnsiTheme="minorHAnsi" w:cs="Calibri"/>
                <w:color w:val="000000"/>
                <w:lang w:val="en-CA" w:eastAsia="en-CA"/>
              </w:rPr>
            </w:pPr>
            <w:r w:rsidRPr="00057861">
              <w:rPr>
                <w:rFonts w:asciiTheme="minorHAnsi" w:hAnsiTheme="minorHAnsi"/>
                <w:sz w:val="22"/>
                <w:szCs w:val="22"/>
              </w:rPr>
              <w:t>210</w:t>
            </w:r>
          </w:p>
        </w:tc>
        <w:tc>
          <w:tcPr>
            <w:tcW w:w="720" w:type="dxa"/>
            <w:tcBorders>
              <w:top w:val="nil"/>
              <w:left w:val="nil"/>
              <w:bottom w:val="single" w:sz="4" w:space="0" w:color="auto"/>
              <w:right w:val="single" w:sz="4" w:space="0" w:color="auto"/>
            </w:tcBorders>
            <w:shd w:val="clear" w:color="auto" w:fill="auto"/>
            <w:noWrap/>
            <w:vAlign w:val="center"/>
            <w:hideMark/>
          </w:tcPr>
          <w:p w14:paraId="41C8F130" w14:textId="77777777" w:rsidR="00D161FC" w:rsidRPr="00057861" w:rsidRDefault="00D161FC" w:rsidP="00D161FC">
            <w:pPr>
              <w:jc w:val="right"/>
              <w:rPr>
                <w:rFonts w:asciiTheme="minorHAnsi" w:hAnsiTheme="minorHAnsi" w:cs="Calibri"/>
                <w:color w:val="000000"/>
                <w:lang w:val="en-CA" w:eastAsia="en-CA"/>
              </w:rPr>
            </w:pPr>
            <w:r w:rsidRPr="00E558EE">
              <w:rPr>
                <w:rFonts w:asciiTheme="minorHAnsi" w:hAnsiTheme="minorHAnsi"/>
                <w:sz w:val="22"/>
                <w:szCs w:val="22"/>
              </w:rPr>
              <w:t>251</w:t>
            </w:r>
          </w:p>
        </w:tc>
        <w:tc>
          <w:tcPr>
            <w:tcW w:w="720" w:type="dxa"/>
            <w:tcBorders>
              <w:top w:val="nil"/>
              <w:left w:val="nil"/>
              <w:bottom w:val="single" w:sz="4" w:space="0" w:color="auto"/>
              <w:right w:val="single" w:sz="4" w:space="0" w:color="auto"/>
            </w:tcBorders>
            <w:shd w:val="clear" w:color="auto" w:fill="auto"/>
            <w:noWrap/>
            <w:vAlign w:val="center"/>
            <w:hideMark/>
          </w:tcPr>
          <w:p w14:paraId="54D99F65" w14:textId="77777777" w:rsidR="00D161FC" w:rsidRPr="00465EDF" w:rsidRDefault="00D161FC" w:rsidP="00D161FC">
            <w:pPr>
              <w:jc w:val="right"/>
              <w:rPr>
                <w:rFonts w:asciiTheme="minorHAnsi" w:hAnsiTheme="minorHAnsi"/>
              </w:rPr>
            </w:pPr>
            <w:r w:rsidRPr="005653B4">
              <w:rPr>
                <w:rFonts w:asciiTheme="minorHAnsi" w:hAnsiTheme="minorHAnsi"/>
                <w:sz w:val="22"/>
                <w:szCs w:val="22"/>
              </w:rPr>
              <w:t>182</w:t>
            </w:r>
          </w:p>
        </w:tc>
        <w:tc>
          <w:tcPr>
            <w:tcW w:w="663" w:type="dxa"/>
            <w:tcBorders>
              <w:top w:val="single" w:sz="4" w:space="0" w:color="auto"/>
              <w:left w:val="nil"/>
              <w:bottom w:val="single" w:sz="4" w:space="0" w:color="auto"/>
              <w:right w:val="single" w:sz="4" w:space="0" w:color="auto"/>
            </w:tcBorders>
            <w:shd w:val="clear" w:color="auto" w:fill="auto"/>
            <w:vAlign w:val="center"/>
          </w:tcPr>
          <w:p w14:paraId="3BC4C12E" w14:textId="77777777" w:rsidR="00D161FC" w:rsidRPr="005653B4" w:rsidRDefault="00D161FC" w:rsidP="00D161FC">
            <w:pPr>
              <w:jc w:val="right"/>
              <w:rPr>
                <w:rFonts w:asciiTheme="minorHAnsi" w:hAnsiTheme="minorHAnsi"/>
              </w:rPr>
            </w:pPr>
            <w:r>
              <w:rPr>
                <w:rFonts w:ascii="Calibri" w:hAnsi="Calibri"/>
                <w:color w:val="000000"/>
                <w:sz w:val="22"/>
                <w:szCs w:val="22"/>
              </w:rPr>
              <w:t>226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33D33D" w14:textId="77777777" w:rsidR="00D161FC" w:rsidRPr="00E46516" w:rsidRDefault="00D161FC" w:rsidP="00D161FC">
            <w:pPr>
              <w:jc w:val="right"/>
              <w:rPr>
                <w:rFonts w:ascii="Calibri" w:hAnsi="Calibri"/>
                <w:color w:val="000000"/>
                <w:sz w:val="22"/>
                <w:szCs w:val="22"/>
              </w:rPr>
            </w:pPr>
            <w:r w:rsidRPr="00E46516">
              <w:rPr>
                <w:rFonts w:ascii="Calibri" w:hAnsi="Calibri"/>
                <w:color w:val="000000"/>
                <w:sz w:val="22"/>
                <w:szCs w:val="22"/>
              </w:rPr>
              <w:t>354</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0D3B7041" w14:textId="77777777" w:rsidR="00D161FC" w:rsidRPr="00E46516" w:rsidRDefault="00D161FC" w:rsidP="00D161FC">
            <w:pPr>
              <w:jc w:val="right"/>
              <w:rPr>
                <w:rFonts w:ascii="Calibri" w:hAnsi="Calibri"/>
                <w:color w:val="000000"/>
                <w:sz w:val="22"/>
                <w:szCs w:val="22"/>
              </w:rPr>
            </w:pPr>
            <w:r w:rsidRPr="00E46516">
              <w:rPr>
                <w:rFonts w:ascii="Calibri" w:hAnsi="Calibri"/>
                <w:color w:val="000000"/>
                <w:sz w:val="22"/>
                <w:szCs w:val="22"/>
              </w:rPr>
              <w:t>57%</w:t>
            </w:r>
          </w:p>
        </w:tc>
        <w:tc>
          <w:tcPr>
            <w:tcW w:w="943" w:type="dxa"/>
            <w:tcBorders>
              <w:top w:val="nil"/>
              <w:left w:val="nil"/>
              <w:bottom w:val="single" w:sz="4" w:space="0" w:color="auto"/>
              <w:right w:val="single" w:sz="4" w:space="0" w:color="auto"/>
            </w:tcBorders>
            <w:shd w:val="clear" w:color="auto" w:fill="auto"/>
            <w:noWrap/>
          </w:tcPr>
          <w:p w14:paraId="3C4E1DB8" w14:textId="77777777" w:rsidR="00D161FC" w:rsidRPr="00E46516" w:rsidRDefault="00D161FC" w:rsidP="00D161FC">
            <w:pPr>
              <w:jc w:val="right"/>
              <w:rPr>
                <w:rFonts w:ascii="Calibri" w:hAnsi="Calibri"/>
                <w:color w:val="000000"/>
                <w:sz w:val="22"/>
                <w:szCs w:val="22"/>
              </w:rPr>
            </w:pPr>
            <w:r w:rsidRPr="00E46516">
              <w:rPr>
                <w:rFonts w:ascii="Calibri" w:hAnsi="Calibri"/>
                <w:color w:val="000000"/>
                <w:sz w:val="22"/>
                <w:szCs w:val="22"/>
              </w:rPr>
              <w:t>6%</w:t>
            </w:r>
          </w:p>
        </w:tc>
      </w:tr>
      <w:tr w:rsidR="00933A4A" w:rsidRPr="00FA3821" w14:paraId="431E0E42" w14:textId="77777777" w:rsidTr="009D4ED5">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E62E5DB"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Dec</w:t>
            </w:r>
          </w:p>
        </w:tc>
        <w:tc>
          <w:tcPr>
            <w:tcW w:w="720" w:type="dxa"/>
            <w:tcBorders>
              <w:top w:val="nil"/>
              <w:left w:val="nil"/>
              <w:bottom w:val="single" w:sz="4" w:space="0" w:color="auto"/>
              <w:right w:val="single" w:sz="4" w:space="0" w:color="auto"/>
            </w:tcBorders>
            <w:shd w:val="clear" w:color="auto" w:fill="auto"/>
            <w:noWrap/>
            <w:vAlign w:val="center"/>
            <w:hideMark/>
          </w:tcPr>
          <w:p w14:paraId="5318BFED"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217</w:t>
            </w:r>
          </w:p>
        </w:tc>
        <w:tc>
          <w:tcPr>
            <w:tcW w:w="720" w:type="dxa"/>
            <w:tcBorders>
              <w:top w:val="nil"/>
              <w:left w:val="nil"/>
              <w:bottom w:val="single" w:sz="4" w:space="0" w:color="auto"/>
              <w:right w:val="single" w:sz="4" w:space="0" w:color="auto"/>
            </w:tcBorders>
            <w:shd w:val="clear" w:color="auto" w:fill="auto"/>
            <w:noWrap/>
            <w:vAlign w:val="center"/>
            <w:hideMark/>
          </w:tcPr>
          <w:p w14:paraId="7787B7DE"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182</w:t>
            </w:r>
          </w:p>
        </w:tc>
        <w:tc>
          <w:tcPr>
            <w:tcW w:w="720" w:type="dxa"/>
            <w:tcBorders>
              <w:top w:val="nil"/>
              <w:left w:val="nil"/>
              <w:bottom w:val="single" w:sz="4" w:space="0" w:color="auto"/>
              <w:right w:val="single" w:sz="4" w:space="0" w:color="auto"/>
            </w:tcBorders>
            <w:shd w:val="clear" w:color="auto" w:fill="auto"/>
            <w:noWrap/>
            <w:vAlign w:val="center"/>
            <w:hideMark/>
          </w:tcPr>
          <w:p w14:paraId="2CA5B882" w14:textId="77777777" w:rsidR="00933A4A" w:rsidRPr="00057861" w:rsidRDefault="00933A4A" w:rsidP="004A3B9A">
            <w:pPr>
              <w:jc w:val="right"/>
              <w:rPr>
                <w:rFonts w:asciiTheme="minorHAnsi" w:hAnsiTheme="minorHAnsi" w:cs="Calibri"/>
                <w:color w:val="000000"/>
                <w:lang w:val="en-CA" w:eastAsia="en-CA"/>
              </w:rPr>
            </w:pPr>
            <w:r w:rsidRPr="00057861">
              <w:rPr>
                <w:rFonts w:asciiTheme="minorHAnsi" w:hAnsiTheme="minorHAnsi"/>
                <w:sz w:val="22"/>
                <w:szCs w:val="22"/>
              </w:rPr>
              <w:t>234</w:t>
            </w:r>
          </w:p>
        </w:tc>
        <w:tc>
          <w:tcPr>
            <w:tcW w:w="720" w:type="dxa"/>
            <w:tcBorders>
              <w:top w:val="nil"/>
              <w:left w:val="nil"/>
              <w:bottom w:val="single" w:sz="4" w:space="0" w:color="auto"/>
              <w:right w:val="single" w:sz="4" w:space="0" w:color="auto"/>
            </w:tcBorders>
            <w:shd w:val="clear" w:color="auto" w:fill="auto"/>
            <w:noWrap/>
            <w:vAlign w:val="center"/>
            <w:hideMark/>
          </w:tcPr>
          <w:p w14:paraId="6CA42C9D" w14:textId="77777777" w:rsidR="00933A4A" w:rsidRPr="00057861" w:rsidRDefault="00933A4A" w:rsidP="004A3B9A">
            <w:pPr>
              <w:jc w:val="right"/>
              <w:rPr>
                <w:rFonts w:asciiTheme="minorHAnsi" w:hAnsiTheme="minorHAnsi" w:cs="Calibri"/>
                <w:color w:val="000000"/>
                <w:lang w:val="en-CA" w:eastAsia="en-CA"/>
              </w:rPr>
            </w:pPr>
            <w:r w:rsidRPr="00465EDF">
              <w:rPr>
                <w:rFonts w:asciiTheme="minorHAnsi" w:hAnsiTheme="minorHAnsi"/>
                <w:sz w:val="22"/>
                <w:szCs w:val="22"/>
              </w:rPr>
              <w:t>278</w:t>
            </w:r>
          </w:p>
        </w:tc>
        <w:tc>
          <w:tcPr>
            <w:tcW w:w="720" w:type="dxa"/>
            <w:tcBorders>
              <w:top w:val="nil"/>
              <w:left w:val="nil"/>
              <w:bottom w:val="single" w:sz="4" w:space="0" w:color="auto"/>
              <w:right w:val="single" w:sz="4" w:space="0" w:color="auto"/>
            </w:tcBorders>
            <w:shd w:val="clear" w:color="auto" w:fill="auto"/>
            <w:noWrap/>
            <w:vAlign w:val="center"/>
            <w:hideMark/>
          </w:tcPr>
          <w:p w14:paraId="7150779F" w14:textId="77777777" w:rsidR="00933A4A" w:rsidRPr="00465EDF" w:rsidRDefault="00933A4A" w:rsidP="004A3B9A">
            <w:pPr>
              <w:jc w:val="right"/>
              <w:rPr>
                <w:rFonts w:asciiTheme="minorHAnsi" w:hAnsiTheme="minorHAnsi"/>
              </w:rPr>
            </w:pPr>
            <w:r w:rsidRPr="005E7B15">
              <w:rPr>
                <w:rFonts w:asciiTheme="minorHAnsi" w:hAnsiTheme="minorHAnsi"/>
                <w:sz w:val="22"/>
                <w:szCs w:val="22"/>
              </w:rPr>
              <w:t>178</w:t>
            </w:r>
          </w:p>
        </w:tc>
        <w:tc>
          <w:tcPr>
            <w:tcW w:w="663" w:type="dxa"/>
            <w:tcBorders>
              <w:top w:val="single" w:sz="4" w:space="0" w:color="auto"/>
              <w:left w:val="nil"/>
              <w:bottom w:val="single" w:sz="4" w:space="0" w:color="auto"/>
              <w:right w:val="single" w:sz="4" w:space="0" w:color="auto"/>
            </w:tcBorders>
            <w:shd w:val="clear" w:color="auto" w:fill="auto"/>
            <w:vAlign w:val="center"/>
          </w:tcPr>
          <w:p w14:paraId="370A00E1" w14:textId="77777777" w:rsidR="00933A4A" w:rsidRPr="00705164" w:rsidRDefault="00933A4A">
            <w:pPr>
              <w:jc w:val="right"/>
              <w:rPr>
                <w:rFonts w:ascii="Calibri" w:hAnsi="Calibri"/>
                <w:color w:val="000000"/>
              </w:rPr>
            </w:pPr>
            <w:r w:rsidRPr="00705164">
              <w:rPr>
                <w:rFonts w:ascii="Calibri" w:hAnsi="Calibri"/>
                <w:color w:val="000000"/>
                <w:sz w:val="22"/>
                <w:szCs w:val="22"/>
              </w:rPr>
              <w:t>258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D083CB" w14:textId="77777777" w:rsidR="00933A4A" w:rsidRPr="00705164" w:rsidRDefault="003710BB">
            <w:pPr>
              <w:jc w:val="right"/>
              <w:rPr>
                <w:rFonts w:ascii="Calibri" w:hAnsi="Calibri"/>
                <w:color w:val="000000"/>
              </w:rPr>
            </w:pPr>
            <w:r w:rsidRPr="00090277">
              <w:rPr>
                <w:rFonts w:ascii="Calibri" w:hAnsi="Calibri"/>
                <w:color w:val="000000"/>
                <w:sz w:val="22"/>
                <w:szCs w:val="22"/>
              </w:rPr>
              <w:t>36</w:t>
            </w:r>
            <w:r>
              <w:rPr>
                <w:rFonts w:ascii="Calibri" w:hAnsi="Calibri"/>
                <w:color w:val="000000"/>
                <w:sz w:val="22"/>
                <w:szCs w:val="22"/>
              </w:rPr>
              <w:t>4</w:t>
            </w: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14:paraId="7B5CC43B" w14:textId="77777777" w:rsidR="00933A4A" w:rsidRPr="00C075FB" w:rsidRDefault="00887F9F">
            <w:pPr>
              <w:jc w:val="right"/>
              <w:rPr>
                <w:rFonts w:ascii="Calibri" w:hAnsi="Calibri"/>
                <w:color w:val="000000"/>
              </w:rPr>
            </w:pPr>
            <w:r>
              <w:rPr>
                <w:rFonts w:ascii="Calibri" w:hAnsi="Calibri"/>
                <w:color w:val="000000"/>
                <w:sz w:val="22"/>
                <w:szCs w:val="22"/>
              </w:rPr>
              <w:t>41</w:t>
            </w:r>
            <w:r w:rsidRPr="00E46516">
              <w:rPr>
                <w:rFonts w:ascii="Calibri" w:hAnsi="Calibri"/>
                <w:color w:val="000000"/>
                <w:sz w:val="22"/>
                <w:szCs w:val="22"/>
              </w:rPr>
              <w:t>%</w:t>
            </w:r>
          </w:p>
        </w:tc>
        <w:tc>
          <w:tcPr>
            <w:tcW w:w="943" w:type="dxa"/>
            <w:tcBorders>
              <w:top w:val="nil"/>
              <w:left w:val="nil"/>
              <w:bottom w:val="single" w:sz="4" w:space="0" w:color="auto"/>
              <w:right w:val="single" w:sz="4" w:space="0" w:color="auto"/>
            </w:tcBorders>
            <w:shd w:val="clear" w:color="auto" w:fill="auto"/>
            <w:noWrap/>
          </w:tcPr>
          <w:p w14:paraId="30E10232" w14:textId="77777777" w:rsidR="00933A4A" w:rsidRPr="00C075FB" w:rsidRDefault="00887F9F">
            <w:pPr>
              <w:jc w:val="right"/>
              <w:rPr>
                <w:rFonts w:ascii="Calibri" w:hAnsi="Calibri"/>
                <w:color w:val="000000"/>
              </w:rPr>
            </w:pPr>
            <w:r>
              <w:rPr>
                <w:rFonts w:ascii="Calibri" w:hAnsi="Calibri"/>
                <w:color w:val="000000"/>
                <w:sz w:val="22"/>
                <w:szCs w:val="22"/>
              </w:rPr>
              <w:t>3</w:t>
            </w:r>
            <w:r w:rsidRPr="00E46516">
              <w:rPr>
                <w:rFonts w:ascii="Calibri" w:hAnsi="Calibri"/>
                <w:color w:val="000000"/>
                <w:sz w:val="22"/>
                <w:szCs w:val="22"/>
              </w:rPr>
              <w:t>%</w:t>
            </w:r>
          </w:p>
        </w:tc>
      </w:tr>
    </w:tbl>
    <w:p w14:paraId="7315C880" w14:textId="77777777" w:rsidR="00CF4448" w:rsidRDefault="00CF4448" w:rsidP="00CF4448">
      <w:pPr>
        <w:tabs>
          <w:tab w:val="left" w:pos="3870"/>
        </w:tabs>
        <w:jc w:val="center"/>
        <w:rPr>
          <w:rFonts w:ascii="Arial" w:hAnsi="Arial" w:cs="Arial"/>
          <w:bCs/>
          <w:sz w:val="22"/>
          <w:szCs w:val="22"/>
        </w:rPr>
      </w:pPr>
    </w:p>
    <w:p w14:paraId="25B9BE21" w14:textId="77777777" w:rsidR="00B81458" w:rsidRDefault="00B81458" w:rsidP="00CF4448">
      <w:pPr>
        <w:tabs>
          <w:tab w:val="left" w:pos="3870"/>
        </w:tabs>
        <w:jc w:val="center"/>
        <w:rPr>
          <w:rFonts w:ascii="Arial" w:hAnsi="Arial" w:cs="Arial"/>
          <w:bCs/>
          <w:sz w:val="22"/>
          <w:szCs w:val="22"/>
        </w:rPr>
      </w:pPr>
    </w:p>
    <w:p w14:paraId="61BFB38E" w14:textId="77777777" w:rsidR="00CF4448" w:rsidRDefault="00090277" w:rsidP="00CF4448">
      <w:pPr>
        <w:tabs>
          <w:tab w:val="left" w:pos="3870"/>
        </w:tabs>
        <w:jc w:val="center"/>
        <w:rPr>
          <w:rFonts w:ascii="Arial" w:hAnsi="Arial" w:cs="Arial"/>
          <w:bCs/>
          <w:sz w:val="22"/>
          <w:szCs w:val="22"/>
        </w:rPr>
      </w:pPr>
      <w:r>
        <w:rPr>
          <w:noProof/>
          <w:lang w:val="en-CA" w:eastAsia="en-CA"/>
        </w:rPr>
        <w:lastRenderedPageBreak/>
        <w:drawing>
          <wp:inline distT="0" distB="0" distL="0" distR="0" wp14:anchorId="6EC10E71" wp14:editId="7F53EFAC">
            <wp:extent cx="5343525" cy="398081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980815"/>
                    </a:xfrm>
                    <a:prstGeom prst="rect">
                      <a:avLst/>
                    </a:prstGeom>
                    <a:noFill/>
                  </pic:spPr>
                </pic:pic>
              </a:graphicData>
            </a:graphic>
          </wp:inline>
        </w:drawing>
      </w:r>
    </w:p>
    <w:p w14:paraId="125837F0" w14:textId="77777777" w:rsidR="00B22511" w:rsidRDefault="00B22511" w:rsidP="00465EDF">
      <w:pPr>
        <w:jc w:val="center"/>
      </w:pPr>
    </w:p>
    <w:p w14:paraId="5D66B47F" w14:textId="77777777" w:rsidR="00B22511" w:rsidRDefault="00B22511" w:rsidP="00B22511">
      <w:pPr>
        <w:jc w:val="center"/>
      </w:pPr>
      <w:r>
        <w:br w:type="page"/>
      </w:r>
      <w:r w:rsidRPr="00FA3821">
        <w:rPr>
          <w:rFonts w:ascii="Calibri" w:hAnsi="Calibri" w:cs="Calibri"/>
          <w:b/>
          <w:bCs/>
          <w:color w:val="000000"/>
          <w:sz w:val="22"/>
          <w:szCs w:val="22"/>
          <w:lang w:val="en-CA" w:eastAsia="en-CA"/>
        </w:rPr>
        <w:lastRenderedPageBreak/>
        <w:t xml:space="preserve">TransCore Canadian Spot Market </w:t>
      </w:r>
      <w:r>
        <w:rPr>
          <w:rFonts w:ascii="Calibri" w:hAnsi="Calibri" w:cs="Calibri"/>
          <w:b/>
          <w:bCs/>
          <w:color w:val="000000"/>
          <w:sz w:val="22"/>
          <w:szCs w:val="22"/>
          <w:lang w:val="en-CA" w:eastAsia="en-CA"/>
        </w:rPr>
        <w:t>Truck</w:t>
      </w:r>
      <w:r w:rsidRPr="00FA3821">
        <w:rPr>
          <w:rFonts w:ascii="Calibri" w:hAnsi="Calibri" w:cs="Calibri"/>
          <w:b/>
          <w:bCs/>
          <w:color w:val="000000"/>
          <w:sz w:val="22"/>
          <w:szCs w:val="22"/>
          <w:lang w:val="en-CA" w:eastAsia="en-CA"/>
        </w:rPr>
        <w:t xml:space="preserve"> Index 20</w:t>
      </w:r>
      <w:r w:rsidR="007D1372">
        <w:rPr>
          <w:rFonts w:ascii="Calibri" w:hAnsi="Calibri" w:cs="Calibri"/>
          <w:b/>
          <w:bCs/>
          <w:color w:val="000000"/>
          <w:sz w:val="22"/>
          <w:szCs w:val="22"/>
          <w:lang w:val="en-CA" w:eastAsia="en-CA"/>
        </w:rPr>
        <w:t>11</w:t>
      </w:r>
      <w:r w:rsidRPr="00FA3821">
        <w:rPr>
          <w:rFonts w:ascii="Calibri" w:hAnsi="Calibri" w:cs="Calibri"/>
          <w:b/>
          <w:bCs/>
          <w:color w:val="000000"/>
          <w:sz w:val="22"/>
          <w:szCs w:val="22"/>
          <w:lang w:val="en-CA" w:eastAsia="en-CA"/>
        </w:rPr>
        <w:t>-201</w:t>
      </w:r>
      <w:r w:rsidR="004256B3">
        <w:rPr>
          <w:rFonts w:ascii="Calibri" w:hAnsi="Calibri" w:cs="Calibri"/>
          <w:b/>
          <w:bCs/>
          <w:color w:val="000000"/>
          <w:sz w:val="22"/>
          <w:szCs w:val="22"/>
          <w:lang w:val="en-CA" w:eastAsia="en-CA"/>
        </w:rPr>
        <w:t>7</w:t>
      </w:r>
    </w:p>
    <w:tbl>
      <w:tblPr>
        <w:tblW w:w="7799" w:type="dxa"/>
        <w:jc w:val="center"/>
        <w:tblLayout w:type="fixed"/>
        <w:tblLook w:val="04A0" w:firstRow="1" w:lastRow="0" w:firstColumn="1" w:lastColumn="0" w:noHBand="0" w:noVBand="1"/>
      </w:tblPr>
      <w:tblGrid>
        <w:gridCol w:w="762"/>
        <w:gridCol w:w="720"/>
        <w:gridCol w:w="720"/>
        <w:gridCol w:w="720"/>
        <w:gridCol w:w="720"/>
        <w:gridCol w:w="720"/>
        <w:gridCol w:w="663"/>
        <w:gridCol w:w="720"/>
        <w:gridCol w:w="1111"/>
        <w:gridCol w:w="943"/>
      </w:tblGrid>
      <w:tr w:rsidR="00933A4A" w:rsidRPr="00FA3821" w14:paraId="1F0C83E9" w14:textId="77777777" w:rsidTr="00C075FB">
        <w:trPr>
          <w:trHeight w:val="1020"/>
          <w:jc w:val="center"/>
        </w:trPr>
        <w:tc>
          <w:tcPr>
            <w:tcW w:w="7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82762D3" w14:textId="77777777" w:rsidR="00933A4A" w:rsidRPr="00057861" w:rsidRDefault="00933A4A" w:rsidP="00B22511">
            <w:pPr>
              <w:jc w:val="center"/>
              <w:rPr>
                <w:rFonts w:asciiTheme="minorHAnsi" w:hAnsiTheme="minorHAnsi" w:cs="Calibri"/>
                <w:color w:val="000000"/>
                <w:lang w:val="en-CA" w:eastAsia="en-CA"/>
              </w:rPr>
            </w:pP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2A0707B4"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2011</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6ABF5011"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2012</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486F878C"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2013</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79AFEADC" w14:textId="77777777" w:rsidR="00933A4A" w:rsidRPr="00057861" w:rsidRDefault="00933A4A" w:rsidP="00B22511">
            <w:pPr>
              <w:jc w:val="center"/>
              <w:rPr>
                <w:rFonts w:asciiTheme="minorHAnsi" w:hAnsiTheme="minorHAnsi" w:cs="Calibri"/>
                <w:color w:val="000000"/>
                <w:lang w:val="en-CA" w:eastAsia="en-CA"/>
              </w:rPr>
            </w:pPr>
            <w:r w:rsidRPr="00057861">
              <w:rPr>
                <w:rFonts w:asciiTheme="minorHAnsi" w:hAnsiTheme="minorHAnsi"/>
                <w:sz w:val="22"/>
                <w:szCs w:val="22"/>
              </w:rPr>
              <w:t>2014</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6CD1F46D" w14:textId="77777777" w:rsidR="00933A4A" w:rsidRPr="00E46DE6" w:rsidRDefault="00933A4A" w:rsidP="00B22511">
            <w:pPr>
              <w:jc w:val="center"/>
              <w:rPr>
                <w:rFonts w:asciiTheme="minorHAnsi" w:hAnsiTheme="minorHAnsi"/>
              </w:rPr>
            </w:pPr>
            <w:r>
              <w:rPr>
                <w:rFonts w:asciiTheme="minorHAnsi" w:hAnsiTheme="minorHAnsi"/>
                <w:sz w:val="22"/>
                <w:szCs w:val="22"/>
              </w:rPr>
              <w:t>2015</w:t>
            </w:r>
          </w:p>
        </w:tc>
        <w:tc>
          <w:tcPr>
            <w:tcW w:w="663" w:type="dxa"/>
            <w:tcBorders>
              <w:top w:val="single" w:sz="4" w:space="0" w:color="auto"/>
              <w:left w:val="nil"/>
              <w:bottom w:val="single" w:sz="4" w:space="0" w:color="auto"/>
              <w:right w:val="single" w:sz="4" w:space="0" w:color="auto"/>
            </w:tcBorders>
            <w:shd w:val="clear" w:color="000000" w:fill="FFFF00"/>
            <w:vAlign w:val="center"/>
          </w:tcPr>
          <w:p w14:paraId="4D9AF933" w14:textId="77777777" w:rsidR="00933A4A" w:rsidRPr="00057861" w:rsidRDefault="00933A4A" w:rsidP="00B22511">
            <w:pPr>
              <w:jc w:val="center"/>
              <w:rPr>
                <w:rFonts w:asciiTheme="minorHAnsi" w:hAnsiTheme="minorHAnsi"/>
              </w:rPr>
            </w:pPr>
            <w:r>
              <w:rPr>
                <w:rFonts w:asciiTheme="minorHAnsi" w:hAnsiTheme="minorHAnsi"/>
                <w:sz w:val="22"/>
                <w:szCs w:val="22"/>
              </w:rPr>
              <w:t>2016</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tcPr>
          <w:p w14:paraId="4D570041" w14:textId="77777777" w:rsidR="00933A4A" w:rsidRPr="009164FC" w:rsidRDefault="00933A4A" w:rsidP="00C075FB">
            <w:pPr>
              <w:jc w:val="center"/>
              <w:rPr>
                <w:rFonts w:asciiTheme="minorHAnsi" w:hAnsiTheme="minorHAnsi"/>
                <w:lang w:val="fr-CA"/>
              </w:rPr>
            </w:pPr>
            <w:r>
              <w:rPr>
                <w:rFonts w:asciiTheme="minorHAnsi" w:hAnsiTheme="minorHAnsi"/>
                <w:sz w:val="22"/>
                <w:szCs w:val="22"/>
                <w:lang w:val="fr-CA"/>
              </w:rPr>
              <w:t>2017</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DB19894" w14:textId="77777777" w:rsidR="00313256" w:rsidRDefault="00933A4A" w:rsidP="00B22511">
            <w:pPr>
              <w:jc w:val="center"/>
              <w:rPr>
                <w:rFonts w:asciiTheme="minorHAnsi" w:hAnsiTheme="minorHAnsi"/>
                <w:lang w:val="fr-CA"/>
              </w:rPr>
            </w:pPr>
            <w:r w:rsidRPr="009164FC">
              <w:rPr>
                <w:rFonts w:asciiTheme="minorHAnsi" w:hAnsiTheme="minorHAnsi"/>
                <w:sz w:val="22"/>
                <w:szCs w:val="22"/>
                <w:lang w:val="fr-CA"/>
              </w:rPr>
              <w:t xml:space="preserve">Percent Change </w:t>
            </w:r>
          </w:p>
          <w:p w14:paraId="41372CDF" w14:textId="77777777" w:rsidR="00933A4A" w:rsidRPr="009164FC" w:rsidRDefault="00933A4A" w:rsidP="00B22511">
            <w:pPr>
              <w:jc w:val="center"/>
              <w:rPr>
                <w:rFonts w:asciiTheme="minorHAnsi" w:hAnsiTheme="minorHAnsi"/>
                <w:lang w:val="fr-CA"/>
              </w:rPr>
            </w:pPr>
            <w:r w:rsidRPr="009164FC">
              <w:rPr>
                <w:rFonts w:asciiTheme="minorHAnsi" w:hAnsiTheme="minorHAnsi"/>
                <w:sz w:val="22"/>
                <w:szCs w:val="22"/>
                <w:lang w:val="fr-CA"/>
              </w:rPr>
              <w:t>Y-O-Y</w:t>
            </w:r>
          </w:p>
        </w:tc>
        <w:tc>
          <w:tcPr>
            <w:tcW w:w="94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CC14F4F" w14:textId="77777777" w:rsidR="00933A4A" w:rsidRPr="00E46DE6" w:rsidRDefault="00933A4A" w:rsidP="00B22511">
            <w:pPr>
              <w:jc w:val="center"/>
              <w:rPr>
                <w:rFonts w:asciiTheme="minorHAnsi" w:hAnsiTheme="minorHAnsi"/>
              </w:rPr>
            </w:pPr>
            <w:r w:rsidRPr="00057861">
              <w:rPr>
                <w:rFonts w:asciiTheme="minorHAnsi" w:hAnsiTheme="minorHAnsi"/>
                <w:sz w:val="22"/>
                <w:szCs w:val="22"/>
              </w:rPr>
              <w:t>Percent Change M-O-M</w:t>
            </w:r>
          </w:p>
        </w:tc>
      </w:tr>
      <w:tr w:rsidR="00933A4A" w:rsidRPr="003562D1" w14:paraId="33C8B6A4" w14:textId="77777777" w:rsidTr="00C075FB">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3E2D3F03" w14:textId="77777777" w:rsidR="00933A4A" w:rsidRPr="00057861" w:rsidRDefault="00933A4A" w:rsidP="00B22511">
            <w:pPr>
              <w:rPr>
                <w:rFonts w:asciiTheme="minorHAnsi" w:hAnsiTheme="minorHAnsi" w:cs="Calibri"/>
                <w:color w:val="000000"/>
                <w:lang w:val="en-CA" w:eastAsia="en-CA"/>
              </w:rPr>
            </w:pPr>
            <w:r w:rsidRPr="00057861">
              <w:rPr>
                <w:rFonts w:asciiTheme="minorHAnsi" w:hAnsiTheme="minorHAnsi"/>
                <w:sz w:val="22"/>
                <w:szCs w:val="22"/>
              </w:rPr>
              <w:t>Jan</w:t>
            </w:r>
          </w:p>
        </w:tc>
        <w:tc>
          <w:tcPr>
            <w:tcW w:w="720" w:type="dxa"/>
            <w:tcBorders>
              <w:top w:val="nil"/>
              <w:left w:val="nil"/>
              <w:bottom w:val="single" w:sz="4" w:space="0" w:color="auto"/>
              <w:right w:val="single" w:sz="4" w:space="0" w:color="auto"/>
            </w:tcBorders>
            <w:shd w:val="clear" w:color="auto" w:fill="auto"/>
            <w:noWrap/>
            <w:vAlign w:val="center"/>
          </w:tcPr>
          <w:p w14:paraId="68D726DC"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105</w:t>
            </w:r>
          </w:p>
        </w:tc>
        <w:tc>
          <w:tcPr>
            <w:tcW w:w="720" w:type="dxa"/>
            <w:tcBorders>
              <w:top w:val="nil"/>
              <w:left w:val="nil"/>
              <w:bottom w:val="single" w:sz="4" w:space="0" w:color="auto"/>
              <w:right w:val="single" w:sz="4" w:space="0" w:color="auto"/>
            </w:tcBorders>
            <w:shd w:val="clear" w:color="auto" w:fill="auto"/>
            <w:noWrap/>
            <w:vAlign w:val="center"/>
          </w:tcPr>
          <w:p w14:paraId="20FABEC9"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107</w:t>
            </w:r>
          </w:p>
        </w:tc>
        <w:tc>
          <w:tcPr>
            <w:tcW w:w="720" w:type="dxa"/>
            <w:tcBorders>
              <w:top w:val="nil"/>
              <w:left w:val="nil"/>
              <w:bottom w:val="single" w:sz="4" w:space="0" w:color="auto"/>
              <w:right w:val="single" w:sz="4" w:space="0" w:color="auto"/>
            </w:tcBorders>
            <w:shd w:val="clear" w:color="auto" w:fill="auto"/>
            <w:noWrap/>
            <w:vAlign w:val="center"/>
          </w:tcPr>
          <w:p w14:paraId="4E75D7F8"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121</w:t>
            </w:r>
          </w:p>
        </w:tc>
        <w:tc>
          <w:tcPr>
            <w:tcW w:w="720" w:type="dxa"/>
            <w:tcBorders>
              <w:top w:val="nil"/>
              <w:left w:val="nil"/>
              <w:bottom w:val="single" w:sz="4" w:space="0" w:color="auto"/>
              <w:right w:val="single" w:sz="4" w:space="0" w:color="auto"/>
            </w:tcBorders>
            <w:shd w:val="clear" w:color="auto" w:fill="auto"/>
            <w:noWrap/>
            <w:vAlign w:val="center"/>
          </w:tcPr>
          <w:p w14:paraId="19EB32B7"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104</w:t>
            </w:r>
          </w:p>
        </w:tc>
        <w:tc>
          <w:tcPr>
            <w:tcW w:w="720" w:type="dxa"/>
            <w:tcBorders>
              <w:top w:val="nil"/>
              <w:left w:val="nil"/>
              <w:bottom w:val="single" w:sz="4" w:space="0" w:color="auto"/>
              <w:right w:val="single" w:sz="4" w:space="0" w:color="auto"/>
            </w:tcBorders>
            <w:shd w:val="clear" w:color="auto" w:fill="auto"/>
            <w:noWrap/>
            <w:vAlign w:val="center"/>
          </w:tcPr>
          <w:p w14:paraId="6F05665A" w14:textId="77777777" w:rsidR="00933A4A" w:rsidRPr="00057861" w:rsidRDefault="00933A4A" w:rsidP="00B22511">
            <w:pPr>
              <w:jc w:val="right"/>
              <w:rPr>
                <w:rFonts w:asciiTheme="minorHAnsi" w:hAnsiTheme="minorHAnsi" w:cs="Calibri"/>
                <w:color w:val="000000"/>
                <w:lang w:val="en-CA" w:eastAsia="en-CA"/>
              </w:rPr>
            </w:pPr>
            <w:r w:rsidRPr="003562D1">
              <w:rPr>
                <w:rFonts w:asciiTheme="minorHAnsi" w:hAnsiTheme="minorHAnsi"/>
                <w:sz w:val="22"/>
                <w:szCs w:val="22"/>
              </w:rPr>
              <w:t>112</w:t>
            </w:r>
          </w:p>
        </w:tc>
        <w:tc>
          <w:tcPr>
            <w:tcW w:w="663" w:type="dxa"/>
            <w:tcBorders>
              <w:top w:val="single" w:sz="4" w:space="0" w:color="auto"/>
              <w:left w:val="nil"/>
              <w:bottom w:val="single" w:sz="4" w:space="0" w:color="auto"/>
              <w:right w:val="single" w:sz="4" w:space="0" w:color="auto"/>
            </w:tcBorders>
            <w:vAlign w:val="center"/>
          </w:tcPr>
          <w:p w14:paraId="3D347CA9" w14:textId="77777777" w:rsidR="00933A4A" w:rsidRPr="00057861" w:rsidRDefault="00933A4A" w:rsidP="00ED75B6">
            <w:pPr>
              <w:jc w:val="right"/>
              <w:rPr>
                <w:rFonts w:asciiTheme="minorHAnsi" w:hAnsiTheme="minorHAnsi"/>
              </w:rPr>
            </w:pPr>
            <w:r>
              <w:rPr>
                <w:rFonts w:ascii="Calibri" w:hAnsi="Calibri"/>
                <w:color w:val="000000"/>
                <w:sz w:val="22"/>
                <w:szCs w:val="22"/>
              </w:rPr>
              <w:t>144</w:t>
            </w:r>
          </w:p>
        </w:tc>
        <w:tc>
          <w:tcPr>
            <w:tcW w:w="720" w:type="dxa"/>
            <w:tcBorders>
              <w:top w:val="single" w:sz="4" w:space="0" w:color="auto"/>
              <w:left w:val="single" w:sz="4" w:space="0" w:color="auto"/>
              <w:bottom w:val="single" w:sz="4" w:space="0" w:color="auto"/>
              <w:right w:val="single" w:sz="4" w:space="0" w:color="auto"/>
            </w:tcBorders>
          </w:tcPr>
          <w:p w14:paraId="219F43E0" w14:textId="77777777" w:rsidR="00933A4A" w:rsidRPr="008E3930" w:rsidRDefault="00933A4A" w:rsidP="00C075FB">
            <w:pPr>
              <w:jc w:val="right"/>
              <w:rPr>
                <w:rFonts w:ascii="Calibri" w:hAnsi="Calibri"/>
                <w:color w:val="000000"/>
              </w:rPr>
            </w:pPr>
            <w:r>
              <w:rPr>
                <w:rFonts w:ascii="Calibri" w:hAnsi="Calibri"/>
                <w:color w:val="000000"/>
                <w:sz w:val="22"/>
                <w:szCs w:val="22"/>
              </w:rPr>
              <w:t>136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75FBB21A" w14:textId="77777777" w:rsidR="00933A4A" w:rsidRPr="00E46DE6" w:rsidRDefault="00933A4A" w:rsidP="00ED75B6">
            <w:pPr>
              <w:jc w:val="right"/>
              <w:rPr>
                <w:rFonts w:asciiTheme="minorHAnsi" w:hAnsiTheme="minorHAnsi"/>
              </w:rPr>
            </w:pPr>
            <w:r>
              <w:rPr>
                <w:rFonts w:ascii="Calibri" w:hAnsi="Calibri"/>
                <w:color w:val="000000"/>
                <w:sz w:val="22"/>
                <w:szCs w:val="22"/>
              </w:rPr>
              <w:t>-6%</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14:paraId="53EC8575" w14:textId="77777777" w:rsidR="00933A4A" w:rsidRPr="00E46DE6" w:rsidRDefault="00933A4A" w:rsidP="00ED75B6">
            <w:pPr>
              <w:jc w:val="right"/>
              <w:rPr>
                <w:rFonts w:asciiTheme="minorHAnsi" w:hAnsiTheme="minorHAnsi"/>
              </w:rPr>
            </w:pPr>
            <w:r>
              <w:rPr>
                <w:rFonts w:ascii="Calibri" w:hAnsi="Calibri"/>
                <w:color w:val="000000"/>
                <w:sz w:val="22"/>
                <w:szCs w:val="22"/>
              </w:rPr>
              <w:t>2%</w:t>
            </w:r>
          </w:p>
        </w:tc>
      </w:tr>
      <w:tr w:rsidR="000D5CF2" w:rsidRPr="00FA3821" w14:paraId="0EDBC108" w14:textId="77777777" w:rsidTr="00995359">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361382F4" w14:textId="77777777" w:rsidR="000D5CF2" w:rsidRPr="00057861" w:rsidRDefault="000D5CF2" w:rsidP="00B22511">
            <w:pPr>
              <w:rPr>
                <w:rFonts w:asciiTheme="minorHAnsi" w:hAnsiTheme="minorHAnsi" w:cs="Calibri"/>
                <w:color w:val="000000"/>
                <w:lang w:val="en-CA" w:eastAsia="en-CA"/>
              </w:rPr>
            </w:pPr>
            <w:r w:rsidRPr="00057861">
              <w:rPr>
                <w:rFonts w:asciiTheme="minorHAnsi" w:hAnsiTheme="minorHAnsi"/>
                <w:sz w:val="22"/>
                <w:szCs w:val="22"/>
              </w:rPr>
              <w:t>Feb</w:t>
            </w:r>
          </w:p>
        </w:tc>
        <w:tc>
          <w:tcPr>
            <w:tcW w:w="720" w:type="dxa"/>
            <w:tcBorders>
              <w:top w:val="nil"/>
              <w:left w:val="nil"/>
              <w:bottom w:val="single" w:sz="4" w:space="0" w:color="auto"/>
              <w:right w:val="single" w:sz="4" w:space="0" w:color="auto"/>
            </w:tcBorders>
            <w:shd w:val="clear" w:color="auto" w:fill="auto"/>
            <w:noWrap/>
            <w:vAlign w:val="center"/>
          </w:tcPr>
          <w:p w14:paraId="25938829" w14:textId="77777777" w:rsidR="000D5CF2" w:rsidRPr="00057861" w:rsidRDefault="000D5CF2" w:rsidP="00B22511">
            <w:pPr>
              <w:jc w:val="right"/>
              <w:rPr>
                <w:rFonts w:asciiTheme="minorHAnsi" w:hAnsiTheme="minorHAnsi" w:cs="Calibri"/>
                <w:color w:val="000000"/>
                <w:lang w:val="en-CA" w:eastAsia="en-CA"/>
              </w:rPr>
            </w:pPr>
            <w:r w:rsidRPr="00887400">
              <w:rPr>
                <w:rFonts w:asciiTheme="minorHAnsi" w:hAnsiTheme="minorHAnsi"/>
                <w:sz w:val="22"/>
                <w:szCs w:val="22"/>
              </w:rPr>
              <w:t>94</w:t>
            </w:r>
          </w:p>
        </w:tc>
        <w:tc>
          <w:tcPr>
            <w:tcW w:w="720" w:type="dxa"/>
            <w:tcBorders>
              <w:top w:val="nil"/>
              <w:left w:val="nil"/>
              <w:bottom w:val="single" w:sz="4" w:space="0" w:color="auto"/>
              <w:right w:val="single" w:sz="4" w:space="0" w:color="auto"/>
            </w:tcBorders>
            <w:shd w:val="clear" w:color="auto" w:fill="auto"/>
            <w:noWrap/>
            <w:vAlign w:val="center"/>
          </w:tcPr>
          <w:p w14:paraId="27DB453E" w14:textId="77777777" w:rsidR="000D5CF2" w:rsidRPr="00057861" w:rsidRDefault="000D5CF2" w:rsidP="00B22511">
            <w:pPr>
              <w:jc w:val="right"/>
              <w:rPr>
                <w:rFonts w:asciiTheme="minorHAnsi" w:hAnsiTheme="minorHAnsi" w:cs="Calibri"/>
                <w:color w:val="000000"/>
                <w:lang w:val="en-CA" w:eastAsia="en-CA"/>
              </w:rPr>
            </w:pPr>
            <w:r w:rsidRPr="00887400">
              <w:rPr>
                <w:rFonts w:asciiTheme="minorHAnsi" w:hAnsiTheme="minorHAnsi"/>
                <w:sz w:val="22"/>
                <w:szCs w:val="22"/>
              </w:rPr>
              <w:t>109</w:t>
            </w:r>
          </w:p>
        </w:tc>
        <w:tc>
          <w:tcPr>
            <w:tcW w:w="720" w:type="dxa"/>
            <w:tcBorders>
              <w:top w:val="nil"/>
              <w:left w:val="nil"/>
              <w:bottom w:val="single" w:sz="4" w:space="0" w:color="auto"/>
              <w:right w:val="single" w:sz="4" w:space="0" w:color="auto"/>
            </w:tcBorders>
            <w:shd w:val="clear" w:color="auto" w:fill="auto"/>
            <w:noWrap/>
            <w:vAlign w:val="center"/>
          </w:tcPr>
          <w:p w14:paraId="21FC25C8" w14:textId="77777777" w:rsidR="000D5CF2" w:rsidRPr="00057861" w:rsidRDefault="000D5CF2" w:rsidP="00B22511">
            <w:pPr>
              <w:jc w:val="right"/>
              <w:rPr>
                <w:rFonts w:asciiTheme="minorHAnsi" w:hAnsiTheme="minorHAnsi" w:cs="Calibri"/>
                <w:color w:val="000000"/>
                <w:lang w:val="en-CA" w:eastAsia="en-CA"/>
              </w:rPr>
            </w:pPr>
            <w:r w:rsidRPr="00887400">
              <w:rPr>
                <w:rFonts w:asciiTheme="minorHAnsi" w:hAnsiTheme="minorHAnsi"/>
                <w:sz w:val="22"/>
                <w:szCs w:val="22"/>
              </w:rPr>
              <w:t>114</w:t>
            </w:r>
          </w:p>
        </w:tc>
        <w:tc>
          <w:tcPr>
            <w:tcW w:w="720" w:type="dxa"/>
            <w:tcBorders>
              <w:top w:val="nil"/>
              <w:left w:val="nil"/>
              <w:bottom w:val="single" w:sz="4" w:space="0" w:color="auto"/>
              <w:right w:val="single" w:sz="4" w:space="0" w:color="auto"/>
            </w:tcBorders>
            <w:shd w:val="clear" w:color="auto" w:fill="auto"/>
            <w:noWrap/>
            <w:vAlign w:val="center"/>
          </w:tcPr>
          <w:p w14:paraId="61421D5B" w14:textId="77777777" w:rsidR="000D5CF2" w:rsidRPr="00057861" w:rsidRDefault="000D5CF2" w:rsidP="00B22511">
            <w:pPr>
              <w:jc w:val="right"/>
              <w:rPr>
                <w:rFonts w:asciiTheme="minorHAnsi" w:hAnsiTheme="minorHAnsi" w:cs="Calibri"/>
                <w:color w:val="000000"/>
                <w:lang w:val="en-CA" w:eastAsia="en-CA"/>
              </w:rPr>
            </w:pPr>
            <w:r w:rsidRPr="00EA74F9">
              <w:rPr>
                <w:rFonts w:asciiTheme="minorHAnsi" w:hAnsiTheme="minorHAnsi"/>
                <w:sz w:val="22"/>
                <w:szCs w:val="22"/>
              </w:rPr>
              <w:t>95</w:t>
            </w:r>
          </w:p>
        </w:tc>
        <w:tc>
          <w:tcPr>
            <w:tcW w:w="720" w:type="dxa"/>
            <w:tcBorders>
              <w:top w:val="nil"/>
              <w:left w:val="nil"/>
              <w:bottom w:val="single" w:sz="4" w:space="0" w:color="auto"/>
              <w:right w:val="single" w:sz="4" w:space="0" w:color="auto"/>
            </w:tcBorders>
            <w:shd w:val="clear" w:color="auto" w:fill="auto"/>
            <w:noWrap/>
          </w:tcPr>
          <w:p w14:paraId="406D12A3" w14:textId="77777777" w:rsidR="000D5CF2" w:rsidRPr="00EA74F9" w:rsidRDefault="000D5CF2" w:rsidP="00B22511">
            <w:pPr>
              <w:jc w:val="right"/>
              <w:rPr>
                <w:rFonts w:asciiTheme="minorHAnsi" w:hAnsiTheme="minorHAnsi"/>
              </w:rPr>
            </w:pPr>
            <w:r w:rsidRPr="005F60EE">
              <w:rPr>
                <w:rFonts w:asciiTheme="minorHAnsi" w:hAnsiTheme="minorHAnsi"/>
                <w:sz w:val="22"/>
                <w:szCs w:val="22"/>
              </w:rPr>
              <w:t>110</w:t>
            </w:r>
          </w:p>
        </w:tc>
        <w:tc>
          <w:tcPr>
            <w:tcW w:w="663" w:type="dxa"/>
            <w:tcBorders>
              <w:top w:val="single" w:sz="4" w:space="0" w:color="auto"/>
              <w:left w:val="nil"/>
              <w:bottom w:val="single" w:sz="4" w:space="0" w:color="auto"/>
              <w:right w:val="single" w:sz="4" w:space="0" w:color="auto"/>
            </w:tcBorders>
            <w:shd w:val="clear" w:color="auto" w:fill="auto"/>
            <w:vAlign w:val="center"/>
          </w:tcPr>
          <w:p w14:paraId="3370C43E" w14:textId="77777777" w:rsidR="000D5CF2" w:rsidRPr="007D0987" w:rsidRDefault="000D5CF2" w:rsidP="00ED75B6">
            <w:pPr>
              <w:jc w:val="right"/>
              <w:rPr>
                <w:rFonts w:asciiTheme="minorHAnsi" w:hAnsiTheme="minorHAnsi"/>
              </w:rPr>
            </w:pPr>
            <w:r w:rsidRPr="007D0987">
              <w:rPr>
                <w:rFonts w:asciiTheme="minorHAnsi" w:hAnsiTheme="minorHAnsi"/>
                <w:sz w:val="22"/>
                <w:szCs w:val="22"/>
              </w:rPr>
              <w:t>157</w:t>
            </w:r>
          </w:p>
        </w:tc>
        <w:tc>
          <w:tcPr>
            <w:tcW w:w="720" w:type="dxa"/>
            <w:tcBorders>
              <w:top w:val="single" w:sz="4" w:space="0" w:color="auto"/>
              <w:left w:val="single" w:sz="4" w:space="0" w:color="auto"/>
              <w:bottom w:val="single" w:sz="4" w:space="0" w:color="auto"/>
              <w:right w:val="single" w:sz="4" w:space="0" w:color="auto"/>
            </w:tcBorders>
            <w:vAlign w:val="bottom"/>
          </w:tcPr>
          <w:p w14:paraId="08254DE0" w14:textId="77777777" w:rsidR="000D5CF2" w:rsidRPr="007D0987" w:rsidDel="00E07910" w:rsidRDefault="000D5CF2" w:rsidP="00C075FB">
            <w:pPr>
              <w:jc w:val="right"/>
              <w:rPr>
                <w:rFonts w:asciiTheme="minorHAnsi" w:hAnsiTheme="minorHAnsi"/>
              </w:rPr>
            </w:pPr>
            <w:r>
              <w:rPr>
                <w:rFonts w:ascii="Calibri" w:hAnsi="Calibri"/>
                <w:color w:val="000000"/>
                <w:sz w:val="22"/>
                <w:szCs w:val="22"/>
              </w:rPr>
              <w:t>130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94B91" w14:textId="77777777" w:rsidR="000D5CF2" w:rsidRPr="007D0987" w:rsidRDefault="000D5CF2" w:rsidP="00ED75B6">
            <w:pPr>
              <w:jc w:val="right"/>
              <w:rPr>
                <w:rFonts w:asciiTheme="minorHAnsi" w:hAnsiTheme="minorHAnsi"/>
              </w:rPr>
            </w:pPr>
            <w:r>
              <w:rPr>
                <w:rFonts w:ascii="Calibri" w:hAnsi="Calibri"/>
                <w:color w:val="000000"/>
                <w:sz w:val="22"/>
                <w:szCs w:val="22"/>
              </w:rPr>
              <w:t>-17%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AE33" w14:textId="77777777" w:rsidR="000D5CF2" w:rsidRPr="007D0987" w:rsidRDefault="000D5CF2" w:rsidP="00ED75B6">
            <w:pPr>
              <w:jc w:val="right"/>
              <w:rPr>
                <w:rFonts w:asciiTheme="minorHAnsi" w:hAnsiTheme="minorHAnsi"/>
              </w:rPr>
            </w:pPr>
            <w:r>
              <w:rPr>
                <w:rFonts w:ascii="Calibri" w:hAnsi="Calibri"/>
                <w:color w:val="000000"/>
                <w:sz w:val="22"/>
                <w:szCs w:val="22"/>
              </w:rPr>
              <w:t>-4%</w:t>
            </w:r>
          </w:p>
        </w:tc>
      </w:tr>
      <w:tr w:rsidR="005179A3" w:rsidRPr="00FA3821" w14:paraId="67463DC2" w14:textId="77777777" w:rsidTr="00497D81">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1F8915F7" w14:textId="77777777" w:rsidR="005179A3" w:rsidRPr="00057861" w:rsidRDefault="005179A3" w:rsidP="005179A3">
            <w:pPr>
              <w:rPr>
                <w:rFonts w:asciiTheme="minorHAnsi" w:hAnsiTheme="minorHAnsi" w:cs="Calibri"/>
                <w:color w:val="000000"/>
                <w:lang w:val="en-CA" w:eastAsia="en-CA"/>
              </w:rPr>
            </w:pPr>
            <w:r w:rsidRPr="00057861">
              <w:rPr>
                <w:rFonts w:asciiTheme="minorHAnsi" w:hAnsiTheme="minorHAnsi"/>
                <w:sz w:val="22"/>
                <w:szCs w:val="22"/>
              </w:rPr>
              <w:t>Mar</w:t>
            </w:r>
          </w:p>
        </w:tc>
        <w:tc>
          <w:tcPr>
            <w:tcW w:w="720" w:type="dxa"/>
            <w:tcBorders>
              <w:top w:val="nil"/>
              <w:left w:val="nil"/>
              <w:bottom w:val="single" w:sz="4" w:space="0" w:color="auto"/>
              <w:right w:val="single" w:sz="4" w:space="0" w:color="auto"/>
            </w:tcBorders>
            <w:shd w:val="clear" w:color="auto" w:fill="auto"/>
            <w:noWrap/>
            <w:vAlign w:val="center"/>
          </w:tcPr>
          <w:p w14:paraId="691C7833" w14:textId="77777777" w:rsidR="005179A3" w:rsidRPr="00057861" w:rsidRDefault="005179A3" w:rsidP="005179A3">
            <w:pPr>
              <w:jc w:val="right"/>
              <w:rPr>
                <w:rFonts w:asciiTheme="minorHAnsi" w:hAnsiTheme="minorHAnsi" w:cs="Calibri"/>
                <w:color w:val="000000"/>
                <w:lang w:val="en-CA" w:eastAsia="en-CA"/>
              </w:rPr>
            </w:pPr>
            <w:r w:rsidRPr="00887400">
              <w:rPr>
                <w:rFonts w:asciiTheme="minorHAnsi" w:hAnsiTheme="minorHAnsi"/>
                <w:sz w:val="22"/>
                <w:szCs w:val="22"/>
              </w:rPr>
              <w:t>104</w:t>
            </w:r>
          </w:p>
        </w:tc>
        <w:tc>
          <w:tcPr>
            <w:tcW w:w="720" w:type="dxa"/>
            <w:tcBorders>
              <w:top w:val="nil"/>
              <w:left w:val="nil"/>
              <w:bottom w:val="single" w:sz="4" w:space="0" w:color="auto"/>
              <w:right w:val="single" w:sz="4" w:space="0" w:color="auto"/>
            </w:tcBorders>
            <w:shd w:val="clear" w:color="auto" w:fill="auto"/>
            <w:noWrap/>
            <w:vAlign w:val="center"/>
          </w:tcPr>
          <w:p w14:paraId="043C23B5" w14:textId="77777777" w:rsidR="005179A3" w:rsidRPr="00057861" w:rsidRDefault="005179A3" w:rsidP="005179A3">
            <w:pPr>
              <w:jc w:val="right"/>
              <w:rPr>
                <w:rFonts w:asciiTheme="minorHAnsi" w:hAnsiTheme="minorHAnsi" w:cs="Calibri"/>
                <w:color w:val="000000"/>
                <w:lang w:val="en-CA" w:eastAsia="en-CA"/>
              </w:rPr>
            </w:pPr>
            <w:r w:rsidRPr="00887400">
              <w:rPr>
                <w:rFonts w:asciiTheme="minorHAnsi" w:hAnsiTheme="minorHAnsi"/>
                <w:sz w:val="22"/>
                <w:szCs w:val="22"/>
              </w:rPr>
              <w:t>114</w:t>
            </w:r>
          </w:p>
        </w:tc>
        <w:tc>
          <w:tcPr>
            <w:tcW w:w="720" w:type="dxa"/>
            <w:tcBorders>
              <w:top w:val="nil"/>
              <w:left w:val="nil"/>
              <w:bottom w:val="single" w:sz="4" w:space="0" w:color="auto"/>
              <w:right w:val="single" w:sz="4" w:space="0" w:color="auto"/>
            </w:tcBorders>
            <w:shd w:val="clear" w:color="auto" w:fill="auto"/>
            <w:noWrap/>
            <w:vAlign w:val="center"/>
          </w:tcPr>
          <w:p w14:paraId="12328ECE" w14:textId="77777777" w:rsidR="005179A3" w:rsidRPr="00057861" w:rsidRDefault="005179A3" w:rsidP="005179A3">
            <w:pPr>
              <w:jc w:val="right"/>
              <w:rPr>
                <w:rFonts w:asciiTheme="minorHAnsi" w:hAnsiTheme="minorHAnsi" w:cs="Calibri"/>
                <w:color w:val="000000"/>
                <w:lang w:val="en-CA" w:eastAsia="en-CA"/>
              </w:rPr>
            </w:pPr>
            <w:r w:rsidRPr="00887400">
              <w:rPr>
                <w:rFonts w:asciiTheme="minorHAnsi" w:hAnsiTheme="minorHAnsi"/>
                <w:sz w:val="22"/>
                <w:szCs w:val="22"/>
              </w:rPr>
              <w:t>116</w:t>
            </w:r>
          </w:p>
        </w:tc>
        <w:tc>
          <w:tcPr>
            <w:tcW w:w="720" w:type="dxa"/>
            <w:tcBorders>
              <w:top w:val="nil"/>
              <w:left w:val="nil"/>
              <w:bottom w:val="single" w:sz="4" w:space="0" w:color="auto"/>
              <w:right w:val="single" w:sz="4" w:space="0" w:color="auto"/>
            </w:tcBorders>
            <w:shd w:val="clear" w:color="auto" w:fill="auto"/>
            <w:noWrap/>
            <w:vAlign w:val="center"/>
          </w:tcPr>
          <w:p w14:paraId="389D2338" w14:textId="77777777" w:rsidR="005179A3" w:rsidRPr="00057861" w:rsidRDefault="005179A3" w:rsidP="005179A3">
            <w:pPr>
              <w:jc w:val="right"/>
              <w:rPr>
                <w:rFonts w:asciiTheme="minorHAnsi" w:hAnsiTheme="minorHAnsi" w:cs="Calibri"/>
                <w:color w:val="000000"/>
                <w:lang w:val="en-CA" w:eastAsia="en-CA"/>
              </w:rPr>
            </w:pPr>
            <w:r w:rsidRPr="008B53AD">
              <w:rPr>
                <w:rFonts w:asciiTheme="minorHAnsi" w:hAnsiTheme="minorHAnsi"/>
                <w:sz w:val="22"/>
                <w:szCs w:val="22"/>
              </w:rPr>
              <w:t>99</w:t>
            </w:r>
          </w:p>
        </w:tc>
        <w:tc>
          <w:tcPr>
            <w:tcW w:w="720" w:type="dxa"/>
            <w:tcBorders>
              <w:top w:val="nil"/>
              <w:left w:val="nil"/>
              <w:bottom w:val="single" w:sz="4" w:space="0" w:color="auto"/>
              <w:right w:val="single" w:sz="4" w:space="0" w:color="auto"/>
            </w:tcBorders>
            <w:shd w:val="clear" w:color="auto" w:fill="auto"/>
            <w:noWrap/>
            <w:vAlign w:val="bottom"/>
          </w:tcPr>
          <w:p w14:paraId="7F5CDF86" w14:textId="77777777" w:rsidR="005179A3" w:rsidRPr="008B53AD" w:rsidRDefault="005179A3" w:rsidP="005179A3">
            <w:pPr>
              <w:jc w:val="right"/>
              <w:rPr>
                <w:rFonts w:asciiTheme="minorHAnsi" w:hAnsiTheme="minorHAnsi"/>
              </w:rPr>
            </w:pPr>
            <w:r>
              <w:rPr>
                <w:rFonts w:ascii="Calibri" w:hAnsi="Calibri"/>
                <w:color w:val="000000"/>
                <w:sz w:val="22"/>
                <w:szCs w:val="22"/>
              </w:rPr>
              <w:t>127</w:t>
            </w:r>
          </w:p>
        </w:tc>
        <w:tc>
          <w:tcPr>
            <w:tcW w:w="663" w:type="dxa"/>
            <w:tcBorders>
              <w:top w:val="single" w:sz="4" w:space="0" w:color="auto"/>
              <w:left w:val="nil"/>
              <w:bottom w:val="single" w:sz="4" w:space="0" w:color="auto"/>
              <w:right w:val="single" w:sz="4" w:space="0" w:color="auto"/>
            </w:tcBorders>
            <w:shd w:val="clear" w:color="auto" w:fill="auto"/>
            <w:vAlign w:val="center"/>
          </w:tcPr>
          <w:p w14:paraId="28F8231F" w14:textId="77777777" w:rsidR="005179A3" w:rsidRPr="00ED75B6" w:rsidRDefault="005179A3" w:rsidP="005179A3">
            <w:pPr>
              <w:jc w:val="right"/>
              <w:rPr>
                <w:rFonts w:asciiTheme="minorHAnsi" w:hAnsiTheme="minorHAnsi"/>
              </w:rPr>
            </w:pPr>
            <w:r w:rsidRPr="00ED75B6">
              <w:rPr>
                <w:rFonts w:asciiTheme="minorHAnsi" w:hAnsiTheme="minorHAnsi"/>
                <w:sz w:val="22"/>
                <w:szCs w:val="22"/>
              </w:rPr>
              <w:t>164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683773" w14:textId="77777777" w:rsidR="005179A3" w:rsidRPr="00497D81" w:rsidDel="00E07910" w:rsidRDefault="005179A3" w:rsidP="005179A3">
            <w:pPr>
              <w:jc w:val="right"/>
              <w:rPr>
                <w:rFonts w:ascii="Calibri" w:hAnsi="Calibri"/>
                <w:color w:val="000000"/>
              </w:rPr>
            </w:pPr>
            <w:r w:rsidRPr="00497D81">
              <w:rPr>
                <w:rFonts w:ascii="Calibri" w:hAnsi="Calibri"/>
                <w:color w:val="000000"/>
                <w:sz w:val="22"/>
                <w:szCs w:val="22"/>
              </w:rPr>
              <w:t>145</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032412CB" w14:textId="77777777" w:rsidR="005179A3" w:rsidRPr="00497D81" w:rsidRDefault="005179A3" w:rsidP="005179A3">
            <w:pPr>
              <w:jc w:val="right"/>
              <w:rPr>
                <w:rFonts w:ascii="Calibri" w:hAnsi="Calibri"/>
                <w:color w:val="000000"/>
              </w:rPr>
            </w:pPr>
            <w:r w:rsidRPr="00497D81">
              <w:rPr>
                <w:rFonts w:ascii="Calibri" w:hAnsi="Calibri"/>
                <w:color w:val="000000"/>
                <w:sz w:val="22"/>
                <w:szCs w:val="22"/>
              </w:rPr>
              <w:t>-12%</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19F1AB53" w14:textId="77777777" w:rsidR="005179A3" w:rsidRPr="00497D81" w:rsidRDefault="005179A3" w:rsidP="005179A3">
            <w:pPr>
              <w:jc w:val="right"/>
              <w:rPr>
                <w:rFonts w:ascii="Calibri" w:hAnsi="Calibri"/>
                <w:color w:val="000000"/>
              </w:rPr>
            </w:pPr>
            <w:r w:rsidRPr="00497D81">
              <w:rPr>
                <w:rFonts w:ascii="Calibri" w:hAnsi="Calibri"/>
                <w:color w:val="000000"/>
                <w:sz w:val="22"/>
                <w:szCs w:val="22"/>
              </w:rPr>
              <w:t>11%</w:t>
            </w:r>
          </w:p>
        </w:tc>
      </w:tr>
      <w:tr w:rsidR="00933A4A" w:rsidRPr="00FA3821" w14:paraId="27AE2EE3" w14:textId="77777777" w:rsidTr="00037118">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0CBC2B93" w14:textId="77777777" w:rsidR="00933A4A" w:rsidRPr="00057861" w:rsidRDefault="00933A4A" w:rsidP="00B22511">
            <w:pPr>
              <w:rPr>
                <w:rFonts w:asciiTheme="minorHAnsi" w:hAnsiTheme="minorHAnsi" w:cs="Calibri"/>
                <w:color w:val="000000"/>
                <w:lang w:val="en-CA" w:eastAsia="en-CA"/>
              </w:rPr>
            </w:pPr>
            <w:r w:rsidRPr="00057861">
              <w:rPr>
                <w:rFonts w:asciiTheme="minorHAnsi" w:hAnsiTheme="minorHAnsi"/>
                <w:sz w:val="22"/>
                <w:szCs w:val="22"/>
              </w:rPr>
              <w:t>Apr</w:t>
            </w:r>
          </w:p>
        </w:tc>
        <w:tc>
          <w:tcPr>
            <w:tcW w:w="720" w:type="dxa"/>
            <w:tcBorders>
              <w:top w:val="nil"/>
              <w:left w:val="nil"/>
              <w:bottom w:val="single" w:sz="4" w:space="0" w:color="auto"/>
              <w:right w:val="single" w:sz="4" w:space="0" w:color="auto"/>
            </w:tcBorders>
            <w:shd w:val="clear" w:color="auto" w:fill="auto"/>
            <w:noWrap/>
            <w:vAlign w:val="center"/>
          </w:tcPr>
          <w:p w14:paraId="29E04FB1"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93</w:t>
            </w:r>
          </w:p>
        </w:tc>
        <w:tc>
          <w:tcPr>
            <w:tcW w:w="720" w:type="dxa"/>
            <w:tcBorders>
              <w:top w:val="nil"/>
              <w:left w:val="nil"/>
              <w:bottom w:val="single" w:sz="4" w:space="0" w:color="auto"/>
              <w:right w:val="single" w:sz="4" w:space="0" w:color="auto"/>
            </w:tcBorders>
            <w:shd w:val="clear" w:color="auto" w:fill="auto"/>
            <w:noWrap/>
            <w:vAlign w:val="center"/>
          </w:tcPr>
          <w:p w14:paraId="1D5DF000"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110</w:t>
            </w:r>
          </w:p>
        </w:tc>
        <w:tc>
          <w:tcPr>
            <w:tcW w:w="720" w:type="dxa"/>
            <w:tcBorders>
              <w:top w:val="nil"/>
              <w:left w:val="nil"/>
              <w:bottom w:val="single" w:sz="4" w:space="0" w:color="auto"/>
              <w:right w:val="single" w:sz="4" w:space="0" w:color="auto"/>
            </w:tcBorders>
            <w:shd w:val="clear" w:color="auto" w:fill="auto"/>
            <w:noWrap/>
            <w:vAlign w:val="center"/>
          </w:tcPr>
          <w:p w14:paraId="37CCFA68"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123</w:t>
            </w:r>
          </w:p>
        </w:tc>
        <w:tc>
          <w:tcPr>
            <w:tcW w:w="720" w:type="dxa"/>
            <w:tcBorders>
              <w:top w:val="nil"/>
              <w:left w:val="nil"/>
              <w:bottom w:val="single" w:sz="4" w:space="0" w:color="auto"/>
              <w:right w:val="single" w:sz="4" w:space="0" w:color="auto"/>
            </w:tcBorders>
            <w:shd w:val="clear" w:color="auto" w:fill="auto"/>
            <w:noWrap/>
            <w:vAlign w:val="center"/>
          </w:tcPr>
          <w:p w14:paraId="4DAF296B" w14:textId="77777777" w:rsidR="00933A4A" w:rsidRPr="00057861" w:rsidRDefault="00933A4A" w:rsidP="00B22511">
            <w:pPr>
              <w:jc w:val="right"/>
              <w:rPr>
                <w:rFonts w:asciiTheme="minorHAnsi" w:hAnsiTheme="minorHAnsi" w:cs="Calibri"/>
                <w:color w:val="000000"/>
                <w:lang w:val="en-CA" w:eastAsia="en-CA"/>
              </w:rPr>
            </w:pPr>
            <w:r w:rsidRPr="00941A92">
              <w:rPr>
                <w:rFonts w:asciiTheme="minorHAnsi" w:hAnsiTheme="minorHAnsi"/>
                <w:sz w:val="22"/>
                <w:szCs w:val="22"/>
              </w:rPr>
              <w:t>108</w:t>
            </w:r>
          </w:p>
        </w:tc>
        <w:tc>
          <w:tcPr>
            <w:tcW w:w="720" w:type="dxa"/>
            <w:tcBorders>
              <w:top w:val="nil"/>
              <w:left w:val="nil"/>
              <w:bottom w:val="single" w:sz="4" w:space="0" w:color="auto"/>
              <w:right w:val="single" w:sz="4" w:space="0" w:color="auto"/>
            </w:tcBorders>
            <w:shd w:val="clear" w:color="auto" w:fill="auto"/>
            <w:noWrap/>
          </w:tcPr>
          <w:p w14:paraId="53D4CC34" w14:textId="77777777" w:rsidR="00933A4A" w:rsidRPr="00941A92" w:rsidRDefault="00933A4A" w:rsidP="00B22511">
            <w:pPr>
              <w:jc w:val="right"/>
              <w:rPr>
                <w:rFonts w:asciiTheme="minorHAnsi" w:hAnsiTheme="minorHAnsi"/>
              </w:rPr>
            </w:pPr>
            <w:r w:rsidRPr="009164FC">
              <w:rPr>
                <w:rFonts w:ascii="Calibri" w:hAnsi="Calibri"/>
                <w:color w:val="000000"/>
                <w:sz w:val="22"/>
                <w:szCs w:val="22"/>
              </w:rPr>
              <w:t>142</w:t>
            </w:r>
          </w:p>
        </w:tc>
        <w:tc>
          <w:tcPr>
            <w:tcW w:w="663" w:type="dxa"/>
            <w:tcBorders>
              <w:top w:val="single" w:sz="4" w:space="0" w:color="auto"/>
              <w:left w:val="nil"/>
              <w:bottom w:val="single" w:sz="4" w:space="0" w:color="auto"/>
              <w:right w:val="single" w:sz="4" w:space="0" w:color="auto"/>
            </w:tcBorders>
            <w:shd w:val="clear" w:color="auto" w:fill="auto"/>
          </w:tcPr>
          <w:p w14:paraId="25AADB08" w14:textId="77777777" w:rsidR="00933A4A" w:rsidRPr="0065569D" w:rsidRDefault="00933A4A" w:rsidP="003562D1">
            <w:pPr>
              <w:jc w:val="right"/>
              <w:rPr>
                <w:rFonts w:asciiTheme="minorHAnsi" w:hAnsiTheme="minorHAnsi"/>
              </w:rPr>
            </w:pPr>
            <w:r w:rsidRPr="0065569D">
              <w:rPr>
                <w:rFonts w:asciiTheme="minorHAnsi" w:hAnsiTheme="minorHAnsi"/>
                <w:sz w:val="22"/>
                <w:szCs w:val="22"/>
              </w:rPr>
              <w:t>164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A18A37" w14:textId="77777777" w:rsidR="00933A4A" w:rsidRPr="000A6FC2" w:rsidDel="00E07910" w:rsidRDefault="00037118" w:rsidP="00C075FB">
            <w:pPr>
              <w:jc w:val="right"/>
              <w:rPr>
                <w:rFonts w:ascii="Calibri" w:hAnsi="Calibri"/>
                <w:color w:val="000000"/>
                <w:sz w:val="22"/>
                <w:szCs w:val="22"/>
              </w:rPr>
            </w:pPr>
            <w:r w:rsidRPr="000A6FC2">
              <w:rPr>
                <w:rFonts w:ascii="Calibri" w:hAnsi="Calibri"/>
                <w:color w:val="000000"/>
                <w:sz w:val="22"/>
                <w:szCs w:val="22"/>
              </w:rPr>
              <w:t>130</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1E401E53" w14:textId="77777777" w:rsidR="00933A4A" w:rsidRPr="000A6FC2" w:rsidRDefault="00037118" w:rsidP="003562D1">
            <w:pPr>
              <w:jc w:val="right"/>
              <w:rPr>
                <w:rFonts w:ascii="Calibri" w:hAnsi="Calibri"/>
                <w:color w:val="000000"/>
                <w:sz w:val="22"/>
                <w:szCs w:val="22"/>
              </w:rPr>
            </w:pPr>
            <w:r w:rsidRPr="000A6FC2">
              <w:rPr>
                <w:rFonts w:ascii="Calibri" w:hAnsi="Calibri"/>
                <w:color w:val="000000"/>
                <w:sz w:val="22"/>
                <w:szCs w:val="22"/>
              </w:rPr>
              <w:t>-21%</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1CD80E6D" w14:textId="77777777" w:rsidR="00933A4A" w:rsidRPr="000A6FC2" w:rsidRDefault="00037118" w:rsidP="003562D1">
            <w:pPr>
              <w:jc w:val="right"/>
              <w:rPr>
                <w:rFonts w:ascii="Calibri" w:hAnsi="Calibri"/>
                <w:color w:val="000000"/>
                <w:sz w:val="22"/>
                <w:szCs w:val="22"/>
              </w:rPr>
            </w:pPr>
            <w:r w:rsidRPr="000A6FC2">
              <w:rPr>
                <w:rFonts w:ascii="Calibri" w:hAnsi="Calibri"/>
                <w:color w:val="000000"/>
                <w:sz w:val="22"/>
                <w:szCs w:val="22"/>
              </w:rPr>
              <w:t>-10%</w:t>
            </w:r>
          </w:p>
        </w:tc>
      </w:tr>
      <w:tr w:rsidR="00933A4A" w:rsidRPr="009439D8" w14:paraId="48E713F7" w14:textId="77777777" w:rsidTr="00D46F8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60497249" w14:textId="77777777" w:rsidR="00933A4A" w:rsidRPr="00057861" w:rsidRDefault="00933A4A" w:rsidP="00B22511">
            <w:pPr>
              <w:rPr>
                <w:rFonts w:asciiTheme="minorHAnsi" w:hAnsiTheme="minorHAnsi" w:cs="Calibri"/>
                <w:color w:val="000000"/>
                <w:lang w:val="en-CA" w:eastAsia="en-CA"/>
              </w:rPr>
            </w:pPr>
            <w:r w:rsidRPr="00057861">
              <w:rPr>
                <w:rFonts w:asciiTheme="minorHAnsi" w:hAnsiTheme="minorHAnsi"/>
                <w:sz w:val="22"/>
                <w:szCs w:val="22"/>
              </w:rPr>
              <w:t>May</w:t>
            </w:r>
          </w:p>
        </w:tc>
        <w:tc>
          <w:tcPr>
            <w:tcW w:w="720" w:type="dxa"/>
            <w:tcBorders>
              <w:top w:val="nil"/>
              <w:left w:val="nil"/>
              <w:bottom w:val="single" w:sz="4" w:space="0" w:color="auto"/>
              <w:right w:val="single" w:sz="4" w:space="0" w:color="auto"/>
            </w:tcBorders>
            <w:shd w:val="clear" w:color="auto" w:fill="auto"/>
            <w:noWrap/>
            <w:vAlign w:val="center"/>
          </w:tcPr>
          <w:p w14:paraId="7CB240B8"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105</w:t>
            </w:r>
          </w:p>
        </w:tc>
        <w:tc>
          <w:tcPr>
            <w:tcW w:w="720" w:type="dxa"/>
            <w:tcBorders>
              <w:top w:val="nil"/>
              <w:left w:val="nil"/>
              <w:bottom w:val="single" w:sz="4" w:space="0" w:color="auto"/>
              <w:right w:val="single" w:sz="4" w:space="0" w:color="auto"/>
            </w:tcBorders>
            <w:shd w:val="clear" w:color="auto" w:fill="auto"/>
            <w:noWrap/>
            <w:vAlign w:val="center"/>
          </w:tcPr>
          <w:p w14:paraId="5D69C9C1"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121</w:t>
            </w:r>
          </w:p>
        </w:tc>
        <w:tc>
          <w:tcPr>
            <w:tcW w:w="720" w:type="dxa"/>
            <w:tcBorders>
              <w:top w:val="nil"/>
              <w:left w:val="nil"/>
              <w:bottom w:val="single" w:sz="4" w:space="0" w:color="auto"/>
              <w:right w:val="single" w:sz="4" w:space="0" w:color="auto"/>
            </w:tcBorders>
            <w:shd w:val="clear" w:color="auto" w:fill="auto"/>
            <w:noWrap/>
            <w:vAlign w:val="center"/>
          </w:tcPr>
          <w:p w14:paraId="3E6DD525"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125</w:t>
            </w:r>
          </w:p>
        </w:tc>
        <w:tc>
          <w:tcPr>
            <w:tcW w:w="720" w:type="dxa"/>
            <w:tcBorders>
              <w:top w:val="nil"/>
              <w:left w:val="nil"/>
              <w:bottom w:val="single" w:sz="4" w:space="0" w:color="auto"/>
              <w:right w:val="single" w:sz="4" w:space="0" w:color="auto"/>
            </w:tcBorders>
            <w:shd w:val="clear" w:color="auto" w:fill="auto"/>
            <w:noWrap/>
            <w:vAlign w:val="center"/>
          </w:tcPr>
          <w:p w14:paraId="1696B2BA" w14:textId="77777777" w:rsidR="00933A4A" w:rsidRPr="00057861" w:rsidRDefault="00933A4A" w:rsidP="00B22511">
            <w:pPr>
              <w:jc w:val="right"/>
              <w:rPr>
                <w:rFonts w:asciiTheme="minorHAnsi" w:hAnsiTheme="minorHAnsi" w:cs="Calibri"/>
                <w:color w:val="000000"/>
                <w:lang w:val="en-CA" w:eastAsia="en-CA"/>
              </w:rPr>
            </w:pPr>
            <w:r w:rsidRPr="00701653">
              <w:rPr>
                <w:rFonts w:asciiTheme="minorHAnsi" w:hAnsiTheme="minorHAnsi"/>
                <w:sz w:val="22"/>
                <w:szCs w:val="22"/>
              </w:rPr>
              <w:t>112</w:t>
            </w:r>
          </w:p>
        </w:tc>
        <w:tc>
          <w:tcPr>
            <w:tcW w:w="720" w:type="dxa"/>
            <w:tcBorders>
              <w:top w:val="nil"/>
              <w:left w:val="nil"/>
              <w:bottom w:val="single" w:sz="4" w:space="0" w:color="auto"/>
              <w:right w:val="single" w:sz="4" w:space="0" w:color="auto"/>
            </w:tcBorders>
            <w:shd w:val="clear" w:color="auto" w:fill="auto"/>
            <w:noWrap/>
          </w:tcPr>
          <w:p w14:paraId="2E534B95" w14:textId="77777777" w:rsidR="00933A4A" w:rsidRPr="00701653" w:rsidRDefault="00933A4A" w:rsidP="00B22511">
            <w:pPr>
              <w:jc w:val="right"/>
              <w:rPr>
                <w:rFonts w:asciiTheme="minorHAnsi" w:hAnsiTheme="minorHAnsi"/>
              </w:rPr>
            </w:pPr>
            <w:r w:rsidRPr="00674DCE">
              <w:rPr>
                <w:rFonts w:ascii="Calibri" w:hAnsi="Calibri"/>
                <w:color w:val="000000"/>
                <w:sz w:val="22"/>
                <w:szCs w:val="22"/>
              </w:rPr>
              <w:t>140</w:t>
            </w:r>
          </w:p>
        </w:tc>
        <w:tc>
          <w:tcPr>
            <w:tcW w:w="663" w:type="dxa"/>
            <w:tcBorders>
              <w:top w:val="single" w:sz="4" w:space="0" w:color="auto"/>
              <w:left w:val="nil"/>
              <w:bottom w:val="single" w:sz="4" w:space="0" w:color="auto"/>
              <w:right w:val="single" w:sz="4" w:space="0" w:color="auto"/>
            </w:tcBorders>
            <w:shd w:val="clear" w:color="auto" w:fill="auto"/>
          </w:tcPr>
          <w:p w14:paraId="4C876DF1" w14:textId="77777777" w:rsidR="00933A4A" w:rsidRPr="007D6609" w:rsidRDefault="00933A4A" w:rsidP="003562D1">
            <w:pPr>
              <w:jc w:val="right"/>
              <w:rPr>
                <w:rFonts w:asciiTheme="minorHAnsi" w:hAnsiTheme="minorHAnsi"/>
              </w:rPr>
            </w:pPr>
            <w:r w:rsidRPr="007D6609">
              <w:rPr>
                <w:rFonts w:asciiTheme="minorHAnsi" w:hAnsiTheme="minorHAnsi"/>
                <w:sz w:val="22"/>
                <w:szCs w:val="22"/>
              </w:rPr>
              <w:t>163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919617" w14:textId="77777777" w:rsidR="00933A4A" w:rsidRPr="000A6FC2" w:rsidDel="00E07910" w:rsidRDefault="00D46F82" w:rsidP="00C075FB">
            <w:pPr>
              <w:jc w:val="right"/>
              <w:rPr>
                <w:rFonts w:ascii="Calibri" w:hAnsi="Calibri"/>
                <w:color w:val="000000"/>
                <w:sz w:val="22"/>
                <w:szCs w:val="22"/>
              </w:rPr>
            </w:pPr>
            <w:r w:rsidRPr="000A6FC2">
              <w:rPr>
                <w:rFonts w:ascii="Calibri" w:hAnsi="Calibri"/>
                <w:color w:val="000000"/>
                <w:sz w:val="22"/>
                <w:szCs w:val="22"/>
              </w:rPr>
              <w:t>152</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2637942C" w14:textId="77777777" w:rsidR="00933A4A" w:rsidRPr="000A6FC2" w:rsidRDefault="00D46F82" w:rsidP="003562D1">
            <w:pPr>
              <w:jc w:val="right"/>
              <w:rPr>
                <w:rFonts w:ascii="Calibri" w:hAnsi="Calibri"/>
                <w:color w:val="000000"/>
                <w:sz w:val="22"/>
                <w:szCs w:val="22"/>
              </w:rPr>
            </w:pPr>
            <w:r w:rsidRPr="000A6FC2">
              <w:rPr>
                <w:rFonts w:ascii="Calibri" w:hAnsi="Calibr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3D3C2F15" w14:textId="77777777" w:rsidR="00933A4A" w:rsidRPr="000A6FC2" w:rsidRDefault="00D46F82" w:rsidP="003562D1">
            <w:pPr>
              <w:jc w:val="right"/>
              <w:rPr>
                <w:rFonts w:ascii="Calibri" w:hAnsi="Calibri"/>
                <w:color w:val="000000"/>
                <w:sz w:val="22"/>
                <w:szCs w:val="22"/>
              </w:rPr>
            </w:pPr>
            <w:r w:rsidRPr="000A6FC2">
              <w:rPr>
                <w:rFonts w:ascii="Calibri" w:hAnsi="Calibri"/>
                <w:color w:val="000000"/>
                <w:sz w:val="22"/>
                <w:szCs w:val="22"/>
              </w:rPr>
              <w:t>-17%</w:t>
            </w:r>
          </w:p>
        </w:tc>
      </w:tr>
      <w:tr w:rsidR="00933A4A" w:rsidRPr="00FA3821" w14:paraId="25ED109E" w14:textId="77777777" w:rsidTr="0083582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63F5D4AD" w14:textId="77777777" w:rsidR="00933A4A" w:rsidRPr="00057861" w:rsidRDefault="00933A4A" w:rsidP="00B22511">
            <w:pPr>
              <w:rPr>
                <w:rFonts w:asciiTheme="minorHAnsi" w:hAnsiTheme="minorHAnsi" w:cs="Calibri"/>
                <w:color w:val="000000"/>
                <w:lang w:val="en-CA" w:eastAsia="en-CA"/>
              </w:rPr>
            </w:pPr>
            <w:r w:rsidRPr="00057861">
              <w:rPr>
                <w:rFonts w:asciiTheme="minorHAnsi" w:hAnsiTheme="minorHAnsi"/>
                <w:sz w:val="22"/>
                <w:szCs w:val="22"/>
              </w:rPr>
              <w:t>Jun</w:t>
            </w:r>
          </w:p>
        </w:tc>
        <w:tc>
          <w:tcPr>
            <w:tcW w:w="720" w:type="dxa"/>
            <w:tcBorders>
              <w:top w:val="nil"/>
              <w:left w:val="nil"/>
              <w:bottom w:val="single" w:sz="4" w:space="0" w:color="auto"/>
              <w:right w:val="single" w:sz="4" w:space="0" w:color="auto"/>
            </w:tcBorders>
            <w:shd w:val="clear" w:color="auto" w:fill="auto"/>
            <w:noWrap/>
            <w:vAlign w:val="center"/>
          </w:tcPr>
          <w:p w14:paraId="68ECEAE7"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107</w:t>
            </w:r>
          </w:p>
        </w:tc>
        <w:tc>
          <w:tcPr>
            <w:tcW w:w="720" w:type="dxa"/>
            <w:tcBorders>
              <w:top w:val="nil"/>
              <w:left w:val="nil"/>
              <w:bottom w:val="single" w:sz="4" w:space="0" w:color="auto"/>
              <w:right w:val="single" w:sz="4" w:space="0" w:color="auto"/>
            </w:tcBorders>
            <w:shd w:val="clear" w:color="auto" w:fill="auto"/>
            <w:noWrap/>
            <w:vAlign w:val="center"/>
          </w:tcPr>
          <w:p w14:paraId="63FC9BFF"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112</w:t>
            </w:r>
          </w:p>
        </w:tc>
        <w:tc>
          <w:tcPr>
            <w:tcW w:w="720" w:type="dxa"/>
            <w:tcBorders>
              <w:top w:val="nil"/>
              <w:left w:val="nil"/>
              <w:bottom w:val="single" w:sz="4" w:space="0" w:color="auto"/>
              <w:right w:val="single" w:sz="4" w:space="0" w:color="auto"/>
            </w:tcBorders>
            <w:shd w:val="clear" w:color="auto" w:fill="auto"/>
            <w:noWrap/>
            <w:vAlign w:val="center"/>
          </w:tcPr>
          <w:p w14:paraId="6CF97E0B"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126</w:t>
            </w:r>
          </w:p>
        </w:tc>
        <w:tc>
          <w:tcPr>
            <w:tcW w:w="720" w:type="dxa"/>
            <w:tcBorders>
              <w:top w:val="nil"/>
              <w:left w:val="nil"/>
              <w:bottom w:val="single" w:sz="4" w:space="0" w:color="auto"/>
              <w:right w:val="single" w:sz="4" w:space="0" w:color="auto"/>
            </w:tcBorders>
            <w:shd w:val="clear" w:color="auto" w:fill="auto"/>
            <w:noWrap/>
            <w:vAlign w:val="center"/>
          </w:tcPr>
          <w:p w14:paraId="3A65683A" w14:textId="77777777" w:rsidR="00933A4A" w:rsidRPr="00057861" w:rsidRDefault="00933A4A" w:rsidP="00B22511">
            <w:pPr>
              <w:jc w:val="right"/>
              <w:rPr>
                <w:rFonts w:asciiTheme="minorHAnsi" w:hAnsiTheme="minorHAnsi" w:cs="Calibri"/>
                <w:color w:val="000000"/>
                <w:lang w:val="en-CA" w:eastAsia="en-CA"/>
              </w:rPr>
            </w:pPr>
            <w:r w:rsidRPr="00E619E3">
              <w:rPr>
                <w:rFonts w:asciiTheme="minorHAnsi" w:hAnsiTheme="minorHAnsi"/>
                <w:sz w:val="22"/>
                <w:szCs w:val="22"/>
              </w:rPr>
              <w:t>111</w:t>
            </w:r>
          </w:p>
        </w:tc>
        <w:tc>
          <w:tcPr>
            <w:tcW w:w="720" w:type="dxa"/>
            <w:tcBorders>
              <w:top w:val="nil"/>
              <w:left w:val="nil"/>
              <w:bottom w:val="single" w:sz="4" w:space="0" w:color="auto"/>
              <w:right w:val="single" w:sz="4" w:space="0" w:color="auto"/>
            </w:tcBorders>
            <w:shd w:val="clear" w:color="auto" w:fill="auto"/>
            <w:noWrap/>
          </w:tcPr>
          <w:p w14:paraId="5F5C5934" w14:textId="77777777" w:rsidR="00933A4A" w:rsidRPr="00465EDF" w:rsidRDefault="00933A4A" w:rsidP="00B22511">
            <w:pPr>
              <w:jc w:val="right"/>
              <w:rPr>
                <w:rFonts w:asciiTheme="minorHAnsi" w:hAnsiTheme="minorHAnsi"/>
              </w:rPr>
            </w:pPr>
            <w:r w:rsidRPr="002E5E32">
              <w:rPr>
                <w:rFonts w:ascii="Calibri" w:hAnsi="Calibri"/>
                <w:color w:val="000000"/>
                <w:sz w:val="22"/>
                <w:szCs w:val="22"/>
              </w:rPr>
              <w:t>151</w:t>
            </w:r>
          </w:p>
        </w:tc>
        <w:tc>
          <w:tcPr>
            <w:tcW w:w="663" w:type="dxa"/>
            <w:tcBorders>
              <w:top w:val="single" w:sz="4" w:space="0" w:color="auto"/>
              <w:left w:val="nil"/>
              <w:bottom w:val="single" w:sz="4" w:space="0" w:color="auto"/>
              <w:right w:val="single" w:sz="4" w:space="0" w:color="auto"/>
            </w:tcBorders>
            <w:shd w:val="clear" w:color="auto" w:fill="auto"/>
            <w:vAlign w:val="bottom"/>
          </w:tcPr>
          <w:p w14:paraId="74D6FB73" w14:textId="77777777" w:rsidR="00933A4A" w:rsidRPr="002E5E32" w:rsidRDefault="00933A4A" w:rsidP="003562D1">
            <w:pPr>
              <w:jc w:val="right"/>
              <w:rPr>
                <w:rFonts w:ascii="Calibri" w:hAnsi="Calibri"/>
                <w:color w:val="000000"/>
              </w:rPr>
            </w:pPr>
            <w:r>
              <w:rPr>
                <w:rFonts w:ascii="Calibri" w:hAnsi="Calibri"/>
                <w:color w:val="000000"/>
                <w:sz w:val="22"/>
                <w:szCs w:val="22"/>
              </w:rPr>
              <w:t>170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7969A1" w14:textId="77777777" w:rsidR="00933A4A" w:rsidRPr="000A6FC2" w:rsidDel="00E07910" w:rsidRDefault="00A61E25" w:rsidP="00C075FB">
            <w:pPr>
              <w:jc w:val="right"/>
              <w:rPr>
                <w:rFonts w:ascii="Calibri" w:hAnsi="Calibri"/>
                <w:color w:val="000000"/>
                <w:sz w:val="22"/>
                <w:szCs w:val="22"/>
              </w:rPr>
            </w:pPr>
            <w:r w:rsidRPr="000A6FC2">
              <w:rPr>
                <w:rFonts w:ascii="Calibri" w:hAnsi="Calibri"/>
                <w:color w:val="000000"/>
                <w:sz w:val="22"/>
                <w:szCs w:val="22"/>
              </w:rPr>
              <w:t>142</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2AD63343" w14:textId="77777777" w:rsidR="00933A4A" w:rsidRPr="000A6FC2" w:rsidRDefault="00A61E25" w:rsidP="003562D1">
            <w:pPr>
              <w:jc w:val="right"/>
              <w:rPr>
                <w:rFonts w:ascii="Calibri" w:hAnsi="Calibri"/>
                <w:color w:val="000000"/>
                <w:sz w:val="22"/>
                <w:szCs w:val="22"/>
              </w:rPr>
            </w:pPr>
            <w:r w:rsidRPr="000A6FC2">
              <w:rPr>
                <w:rFonts w:ascii="Calibri" w:hAnsi="Calibri"/>
                <w:color w:val="000000"/>
                <w:sz w:val="22"/>
                <w:szCs w:val="22"/>
              </w:rPr>
              <w:t>-16%</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767948DC" w14:textId="77777777" w:rsidR="00933A4A" w:rsidRPr="000A6FC2" w:rsidRDefault="00A61E25" w:rsidP="003562D1">
            <w:pPr>
              <w:jc w:val="right"/>
              <w:rPr>
                <w:rFonts w:ascii="Calibri" w:hAnsi="Calibri"/>
                <w:color w:val="000000"/>
                <w:sz w:val="22"/>
                <w:szCs w:val="22"/>
              </w:rPr>
            </w:pPr>
            <w:r w:rsidRPr="000A6FC2">
              <w:rPr>
                <w:rFonts w:ascii="Calibri" w:hAnsi="Calibri"/>
                <w:color w:val="000000"/>
                <w:sz w:val="22"/>
                <w:szCs w:val="22"/>
              </w:rPr>
              <w:t>-6%</w:t>
            </w:r>
          </w:p>
        </w:tc>
      </w:tr>
      <w:tr w:rsidR="00933A4A" w:rsidRPr="00FA3821" w14:paraId="4138574D" w14:textId="77777777" w:rsidTr="00835822">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12A33812" w14:textId="77777777" w:rsidR="00933A4A" w:rsidRPr="00057861" w:rsidRDefault="00933A4A" w:rsidP="00B22511">
            <w:pPr>
              <w:rPr>
                <w:rFonts w:asciiTheme="minorHAnsi" w:hAnsiTheme="minorHAnsi" w:cs="Calibri"/>
                <w:color w:val="000000"/>
                <w:lang w:val="en-CA" w:eastAsia="en-CA"/>
              </w:rPr>
            </w:pPr>
            <w:r w:rsidRPr="00057861">
              <w:rPr>
                <w:rFonts w:asciiTheme="minorHAnsi" w:hAnsiTheme="minorHAnsi"/>
                <w:sz w:val="22"/>
                <w:szCs w:val="22"/>
              </w:rPr>
              <w:t>Jul</w:t>
            </w:r>
          </w:p>
        </w:tc>
        <w:tc>
          <w:tcPr>
            <w:tcW w:w="720" w:type="dxa"/>
            <w:tcBorders>
              <w:top w:val="nil"/>
              <w:left w:val="nil"/>
              <w:bottom w:val="single" w:sz="4" w:space="0" w:color="auto"/>
              <w:right w:val="single" w:sz="4" w:space="0" w:color="auto"/>
            </w:tcBorders>
            <w:shd w:val="clear" w:color="auto" w:fill="auto"/>
            <w:noWrap/>
            <w:vAlign w:val="center"/>
          </w:tcPr>
          <w:p w14:paraId="1AAAC6A2"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100</w:t>
            </w:r>
          </w:p>
        </w:tc>
        <w:tc>
          <w:tcPr>
            <w:tcW w:w="720" w:type="dxa"/>
            <w:tcBorders>
              <w:top w:val="nil"/>
              <w:left w:val="nil"/>
              <w:bottom w:val="single" w:sz="4" w:space="0" w:color="auto"/>
              <w:right w:val="single" w:sz="4" w:space="0" w:color="auto"/>
            </w:tcBorders>
            <w:shd w:val="clear" w:color="auto" w:fill="auto"/>
            <w:noWrap/>
            <w:vAlign w:val="center"/>
          </w:tcPr>
          <w:p w14:paraId="24930241"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122</w:t>
            </w:r>
          </w:p>
        </w:tc>
        <w:tc>
          <w:tcPr>
            <w:tcW w:w="720" w:type="dxa"/>
            <w:tcBorders>
              <w:top w:val="nil"/>
              <w:left w:val="nil"/>
              <w:bottom w:val="single" w:sz="4" w:space="0" w:color="auto"/>
              <w:right w:val="single" w:sz="4" w:space="0" w:color="auto"/>
            </w:tcBorders>
            <w:shd w:val="clear" w:color="auto" w:fill="auto"/>
            <w:noWrap/>
            <w:vAlign w:val="center"/>
          </w:tcPr>
          <w:p w14:paraId="36CA4371" w14:textId="77777777" w:rsidR="00933A4A" w:rsidRPr="00057861" w:rsidRDefault="00933A4A" w:rsidP="00B22511">
            <w:pPr>
              <w:jc w:val="right"/>
              <w:rPr>
                <w:rFonts w:asciiTheme="minorHAnsi" w:hAnsiTheme="minorHAnsi" w:cs="Calibri"/>
                <w:color w:val="000000"/>
                <w:lang w:val="en-CA" w:eastAsia="en-CA"/>
              </w:rPr>
            </w:pPr>
            <w:r w:rsidRPr="00887400">
              <w:rPr>
                <w:rFonts w:asciiTheme="minorHAnsi" w:hAnsiTheme="minorHAnsi"/>
                <w:sz w:val="22"/>
                <w:szCs w:val="22"/>
              </w:rPr>
              <w:t>139</w:t>
            </w:r>
          </w:p>
        </w:tc>
        <w:tc>
          <w:tcPr>
            <w:tcW w:w="720" w:type="dxa"/>
            <w:tcBorders>
              <w:top w:val="nil"/>
              <w:left w:val="nil"/>
              <w:bottom w:val="single" w:sz="4" w:space="0" w:color="auto"/>
              <w:right w:val="single" w:sz="4" w:space="0" w:color="auto"/>
            </w:tcBorders>
            <w:shd w:val="clear" w:color="auto" w:fill="auto"/>
            <w:noWrap/>
            <w:vAlign w:val="center"/>
          </w:tcPr>
          <w:p w14:paraId="088A1900" w14:textId="77777777" w:rsidR="00933A4A" w:rsidRPr="00057861" w:rsidRDefault="00933A4A" w:rsidP="00B22511">
            <w:pPr>
              <w:jc w:val="right"/>
              <w:rPr>
                <w:rFonts w:asciiTheme="minorHAnsi" w:hAnsiTheme="minorHAnsi" w:cs="Calibri"/>
                <w:color w:val="000000"/>
                <w:lang w:val="en-CA" w:eastAsia="en-CA"/>
              </w:rPr>
            </w:pPr>
            <w:r w:rsidRPr="00073E7F">
              <w:rPr>
                <w:rFonts w:asciiTheme="minorHAnsi" w:hAnsiTheme="minorHAnsi"/>
                <w:sz w:val="22"/>
                <w:szCs w:val="22"/>
              </w:rPr>
              <w:t>125</w:t>
            </w:r>
          </w:p>
        </w:tc>
        <w:tc>
          <w:tcPr>
            <w:tcW w:w="720" w:type="dxa"/>
            <w:tcBorders>
              <w:top w:val="nil"/>
              <w:left w:val="nil"/>
              <w:bottom w:val="single" w:sz="4" w:space="0" w:color="auto"/>
              <w:right w:val="single" w:sz="4" w:space="0" w:color="auto"/>
            </w:tcBorders>
            <w:shd w:val="clear" w:color="auto" w:fill="auto"/>
            <w:noWrap/>
          </w:tcPr>
          <w:p w14:paraId="34EDCB66" w14:textId="77777777" w:rsidR="00933A4A" w:rsidRPr="00465EDF" w:rsidRDefault="00933A4A" w:rsidP="00B22511">
            <w:pPr>
              <w:jc w:val="right"/>
              <w:rPr>
                <w:rFonts w:asciiTheme="minorHAnsi" w:hAnsiTheme="minorHAnsi"/>
              </w:rPr>
            </w:pPr>
            <w:r w:rsidRPr="00DA6A4A">
              <w:rPr>
                <w:rFonts w:ascii="Calibri" w:hAnsi="Calibri"/>
                <w:color w:val="000000"/>
                <w:sz w:val="22"/>
                <w:szCs w:val="22"/>
              </w:rPr>
              <w:t>166</w:t>
            </w:r>
          </w:p>
        </w:tc>
        <w:tc>
          <w:tcPr>
            <w:tcW w:w="663" w:type="dxa"/>
            <w:tcBorders>
              <w:top w:val="single" w:sz="4" w:space="0" w:color="auto"/>
              <w:left w:val="nil"/>
              <w:bottom w:val="single" w:sz="4" w:space="0" w:color="auto"/>
              <w:right w:val="single" w:sz="4" w:space="0" w:color="auto"/>
            </w:tcBorders>
            <w:shd w:val="clear" w:color="auto" w:fill="auto"/>
            <w:vAlign w:val="bottom"/>
          </w:tcPr>
          <w:p w14:paraId="21A0DCF3" w14:textId="77777777" w:rsidR="00933A4A" w:rsidRPr="00DA6A4A" w:rsidRDefault="00933A4A" w:rsidP="003562D1">
            <w:pPr>
              <w:jc w:val="right"/>
              <w:rPr>
                <w:rFonts w:ascii="Calibri" w:hAnsi="Calibri"/>
                <w:color w:val="000000"/>
              </w:rPr>
            </w:pPr>
            <w:r>
              <w:rPr>
                <w:rFonts w:ascii="Calibri" w:hAnsi="Calibri"/>
                <w:color w:val="000000"/>
                <w:sz w:val="22"/>
                <w:szCs w:val="22"/>
              </w:rPr>
              <w:t>162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492866" w14:textId="77777777" w:rsidR="00933A4A" w:rsidRPr="000A6FC2" w:rsidDel="00E07910" w:rsidRDefault="00A61E25" w:rsidP="00C075FB">
            <w:pPr>
              <w:jc w:val="right"/>
              <w:rPr>
                <w:rFonts w:ascii="Calibri" w:hAnsi="Calibri"/>
                <w:color w:val="000000"/>
                <w:sz w:val="22"/>
                <w:szCs w:val="22"/>
              </w:rPr>
            </w:pPr>
            <w:r w:rsidRPr="000A6FC2">
              <w:rPr>
                <w:rFonts w:ascii="Calibri" w:hAnsi="Calibri"/>
                <w:color w:val="000000"/>
                <w:sz w:val="22"/>
                <w:szCs w:val="22"/>
              </w:rPr>
              <w:t>137</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189FADE5" w14:textId="77777777" w:rsidR="00933A4A" w:rsidRPr="000A6FC2" w:rsidRDefault="00A61E25" w:rsidP="003562D1">
            <w:pPr>
              <w:jc w:val="right"/>
              <w:rPr>
                <w:rFonts w:ascii="Calibri" w:hAnsi="Calibri"/>
                <w:color w:val="000000"/>
                <w:sz w:val="22"/>
                <w:szCs w:val="22"/>
              </w:rPr>
            </w:pPr>
            <w:r w:rsidRPr="000A6FC2">
              <w:rPr>
                <w:rFonts w:ascii="Calibri" w:hAnsi="Calibri"/>
                <w:color w:val="000000"/>
                <w:sz w:val="22"/>
                <w:szCs w:val="22"/>
              </w:rPr>
              <w:t>-16%</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40DEDFB1" w14:textId="77777777" w:rsidR="00933A4A" w:rsidRPr="000A6FC2" w:rsidRDefault="00A61E25" w:rsidP="003562D1">
            <w:pPr>
              <w:jc w:val="right"/>
              <w:rPr>
                <w:rFonts w:ascii="Calibri" w:hAnsi="Calibri"/>
                <w:color w:val="000000"/>
                <w:sz w:val="22"/>
                <w:szCs w:val="22"/>
              </w:rPr>
            </w:pPr>
            <w:r w:rsidRPr="000A6FC2">
              <w:rPr>
                <w:rFonts w:ascii="Calibri" w:hAnsi="Calibri"/>
                <w:color w:val="000000"/>
                <w:sz w:val="22"/>
                <w:szCs w:val="22"/>
              </w:rPr>
              <w:t>-4%</w:t>
            </w:r>
          </w:p>
        </w:tc>
      </w:tr>
      <w:tr w:rsidR="00653854" w:rsidRPr="00FA3821" w14:paraId="12B3BACC" w14:textId="77777777" w:rsidTr="00653854">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297A022F" w14:textId="77777777" w:rsidR="00653854" w:rsidRPr="00057861" w:rsidRDefault="00653854" w:rsidP="00653854">
            <w:pPr>
              <w:rPr>
                <w:rFonts w:asciiTheme="minorHAnsi" w:hAnsiTheme="minorHAnsi" w:cs="Calibri"/>
                <w:color w:val="000000"/>
                <w:lang w:val="en-CA" w:eastAsia="en-CA"/>
              </w:rPr>
            </w:pPr>
            <w:r w:rsidRPr="00057861">
              <w:rPr>
                <w:rFonts w:asciiTheme="minorHAnsi" w:hAnsiTheme="minorHAnsi"/>
                <w:sz w:val="22"/>
                <w:szCs w:val="22"/>
              </w:rPr>
              <w:t>Aug</w:t>
            </w:r>
          </w:p>
        </w:tc>
        <w:tc>
          <w:tcPr>
            <w:tcW w:w="720" w:type="dxa"/>
            <w:tcBorders>
              <w:top w:val="nil"/>
              <w:left w:val="nil"/>
              <w:bottom w:val="single" w:sz="4" w:space="0" w:color="auto"/>
              <w:right w:val="single" w:sz="4" w:space="0" w:color="auto"/>
            </w:tcBorders>
            <w:shd w:val="clear" w:color="auto" w:fill="auto"/>
            <w:noWrap/>
            <w:vAlign w:val="center"/>
          </w:tcPr>
          <w:p w14:paraId="48B29D6A" w14:textId="77777777" w:rsidR="00653854" w:rsidRPr="00057861" w:rsidRDefault="00653854" w:rsidP="00653854">
            <w:pPr>
              <w:jc w:val="right"/>
              <w:rPr>
                <w:rFonts w:asciiTheme="minorHAnsi" w:hAnsiTheme="minorHAnsi" w:cs="Calibri"/>
                <w:color w:val="000000"/>
                <w:lang w:val="en-CA" w:eastAsia="en-CA"/>
              </w:rPr>
            </w:pPr>
            <w:r w:rsidRPr="00887400">
              <w:rPr>
                <w:rFonts w:asciiTheme="minorHAnsi" w:hAnsiTheme="minorHAnsi"/>
                <w:sz w:val="22"/>
                <w:szCs w:val="22"/>
              </w:rPr>
              <w:t>112</w:t>
            </w:r>
          </w:p>
        </w:tc>
        <w:tc>
          <w:tcPr>
            <w:tcW w:w="720" w:type="dxa"/>
            <w:tcBorders>
              <w:top w:val="nil"/>
              <w:left w:val="nil"/>
              <w:bottom w:val="single" w:sz="4" w:space="0" w:color="auto"/>
              <w:right w:val="single" w:sz="4" w:space="0" w:color="auto"/>
            </w:tcBorders>
            <w:shd w:val="clear" w:color="auto" w:fill="auto"/>
            <w:noWrap/>
            <w:vAlign w:val="center"/>
          </w:tcPr>
          <w:p w14:paraId="074DCB45" w14:textId="77777777" w:rsidR="00653854" w:rsidRPr="00057861" w:rsidRDefault="00653854" w:rsidP="00653854">
            <w:pPr>
              <w:jc w:val="right"/>
              <w:rPr>
                <w:rFonts w:asciiTheme="minorHAnsi" w:hAnsiTheme="minorHAnsi" w:cs="Calibri"/>
                <w:color w:val="000000"/>
                <w:lang w:val="en-CA" w:eastAsia="en-CA"/>
              </w:rPr>
            </w:pPr>
            <w:r w:rsidRPr="00887400">
              <w:rPr>
                <w:rFonts w:asciiTheme="minorHAnsi" w:hAnsiTheme="minorHAnsi"/>
                <w:sz w:val="22"/>
                <w:szCs w:val="22"/>
              </w:rPr>
              <w:t>126</w:t>
            </w:r>
          </w:p>
        </w:tc>
        <w:tc>
          <w:tcPr>
            <w:tcW w:w="720" w:type="dxa"/>
            <w:tcBorders>
              <w:top w:val="nil"/>
              <w:left w:val="nil"/>
              <w:bottom w:val="single" w:sz="4" w:space="0" w:color="auto"/>
              <w:right w:val="single" w:sz="4" w:space="0" w:color="auto"/>
            </w:tcBorders>
            <w:shd w:val="clear" w:color="auto" w:fill="auto"/>
            <w:noWrap/>
            <w:vAlign w:val="center"/>
          </w:tcPr>
          <w:p w14:paraId="4E7BCEC9" w14:textId="77777777" w:rsidR="00653854" w:rsidRPr="00057861" w:rsidRDefault="00653854" w:rsidP="00653854">
            <w:pPr>
              <w:jc w:val="right"/>
              <w:rPr>
                <w:rFonts w:asciiTheme="minorHAnsi" w:hAnsiTheme="minorHAnsi" w:cs="Calibri"/>
                <w:color w:val="000000"/>
                <w:lang w:val="en-CA" w:eastAsia="en-CA"/>
              </w:rPr>
            </w:pPr>
            <w:r w:rsidRPr="00887400">
              <w:rPr>
                <w:rFonts w:asciiTheme="minorHAnsi" w:hAnsiTheme="minorHAnsi"/>
                <w:sz w:val="22"/>
                <w:szCs w:val="22"/>
              </w:rPr>
              <w:t>134</w:t>
            </w:r>
          </w:p>
        </w:tc>
        <w:tc>
          <w:tcPr>
            <w:tcW w:w="720" w:type="dxa"/>
            <w:tcBorders>
              <w:top w:val="nil"/>
              <w:left w:val="nil"/>
              <w:bottom w:val="single" w:sz="4" w:space="0" w:color="auto"/>
              <w:right w:val="single" w:sz="4" w:space="0" w:color="auto"/>
            </w:tcBorders>
            <w:shd w:val="clear" w:color="auto" w:fill="auto"/>
            <w:noWrap/>
          </w:tcPr>
          <w:p w14:paraId="7EB8E21D" w14:textId="77777777" w:rsidR="00653854" w:rsidRPr="00057861" w:rsidRDefault="00653854" w:rsidP="00653854">
            <w:pPr>
              <w:jc w:val="right"/>
              <w:rPr>
                <w:rFonts w:asciiTheme="minorHAnsi" w:hAnsiTheme="minorHAnsi" w:cs="Calibri"/>
                <w:color w:val="000000"/>
                <w:lang w:val="en-CA" w:eastAsia="en-CA"/>
              </w:rPr>
            </w:pPr>
            <w:r w:rsidRPr="004E21E5">
              <w:rPr>
                <w:rFonts w:asciiTheme="minorHAnsi" w:hAnsiTheme="minorHAnsi"/>
                <w:sz w:val="22"/>
                <w:szCs w:val="22"/>
              </w:rPr>
              <w:t>117</w:t>
            </w:r>
          </w:p>
        </w:tc>
        <w:tc>
          <w:tcPr>
            <w:tcW w:w="720" w:type="dxa"/>
            <w:tcBorders>
              <w:top w:val="nil"/>
              <w:left w:val="nil"/>
              <w:bottom w:val="single" w:sz="4" w:space="0" w:color="auto"/>
              <w:right w:val="single" w:sz="4" w:space="0" w:color="auto"/>
            </w:tcBorders>
            <w:shd w:val="clear" w:color="auto" w:fill="auto"/>
            <w:noWrap/>
          </w:tcPr>
          <w:p w14:paraId="15C75E5C" w14:textId="77777777" w:rsidR="00653854" w:rsidRPr="00465EDF" w:rsidRDefault="00653854" w:rsidP="00653854">
            <w:pPr>
              <w:jc w:val="right"/>
              <w:rPr>
                <w:rFonts w:asciiTheme="minorHAnsi" w:hAnsiTheme="minorHAnsi"/>
              </w:rPr>
            </w:pPr>
            <w:r w:rsidRPr="008C26F9">
              <w:rPr>
                <w:rFonts w:ascii="Calibri" w:hAnsi="Calibri"/>
                <w:color w:val="000000"/>
                <w:sz w:val="22"/>
                <w:szCs w:val="22"/>
              </w:rPr>
              <w:t>155</w:t>
            </w:r>
          </w:p>
        </w:tc>
        <w:tc>
          <w:tcPr>
            <w:tcW w:w="663" w:type="dxa"/>
            <w:tcBorders>
              <w:top w:val="single" w:sz="4" w:space="0" w:color="auto"/>
              <w:left w:val="nil"/>
              <w:bottom w:val="single" w:sz="4" w:space="0" w:color="auto"/>
              <w:right w:val="single" w:sz="4" w:space="0" w:color="auto"/>
            </w:tcBorders>
            <w:shd w:val="clear" w:color="auto" w:fill="auto"/>
            <w:vAlign w:val="bottom"/>
          </w:tcPr>
          <w:p w14:paraId="1C7BB196" w14:textId="77777777" w:rsidR="00653854" w:rsidRPr="008C26F9" w:rsidRDefault="00653854" w:rsidP="00653854">
            <w:pPr>
              <w:jc w:val="right"/>
              <w:rPr>
                <w:rFonts w:ascii="Calibri" w:hAnsi="Calibri"/>
                <w:color w:val="000000"/>
              </w:rPr>
            </w:pPr>
            <w:r>
              <w:rPr>
                <w:rFonts w:ascii="Calibri" w:hAnsi="Calibri"/>
                <w:color w:val="000000"/>
                <w:sz w:val="22"/>
                <w:szCs w:val="22"/>
              </w:rPr>
              <w:t>179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5889E1" w14:textId="77777777" w:rsidR="00653854" w:rsidRPr="00653854" w:rsidDel="00E07910" w:rsidRDefault="00653854" w:rsidP="00653854">
            <w:pPr>
              <w:jc w:val="right"/>
              <w:rPr>
                <w:rFonts w:ascii="Calibri" w:hAnsi="Calibri"/>
                <w:color w:val="000000"/>
                <w:sz w:val="22"/>
                <w:szCs w:val="22"/>
              </w:rPr>
            </w:pPr>
            <w:r w:rsidRPr="00653854">
              <w:rPr>
                <w:rFonts w:ascii="Calibri" w:hAnsi="Calibri"/>
                <w:color w:val="000000"/>
                <w:sz w:val="22"/>
                <w:szCs w:val="22"/>
              </w:rPr>
              <w:t>149</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6FAE5407" w14:textId="77777777" w:rsidR="00653854" w:rsidRPr="00653854" w:rsidRDefault="00653854" w:rsidP="00653854">
            <w:pPr>
              <w:jc w:val="right"/>
              <w:rPr>
                <w:rFonts w:ascii="Calibri" w:hAnsi="Calibri"/>
                <w:color w:val="000000"/>
                <w:sz w:val="22"/>
                <w:szCs w:val="22"/>
              </w:rPr>
            </w:pPr>
            <w:r w:rsidRPr="00653854">
              <w:rPr>
                <w:rFonts w:ascii="Calibri" w:hAnsi="Calibri"/>
                <w:color w:val="000000"/>
                <w:sz w:val="22"/>
                <w:szCs w:val="22"/>
              </w:rPr>
              <w:t>-17%</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0DDA81D7" w14:textId="77777777" w:rsidR="00653854" w:rsidRPr="00653854" w:rsidRDefault="00653854" w:rsidP="00653854">
            <w:pPr>
              <w:jc w:val="right"/>
              <w:rPr>
                <w:rFonts w:ascii="Calibri" w:hAnsi="Calibri"/>
                <w:color w:val="000000"/>
                <w:sz w:val="22"/>
                <w:szCs w:val="22"/>
              </w:rPr>
            </w:pPr>
            <w:r w:rsidRPr="00653854">
              <w:rPr>
                <w:rFonts w:ascii="Calibri" w:hAnsi="Calibri"/>
                <w:color w:val="000000"/>
                <w:sz w:val="22"/>
                <w:szCs w:val="22"/>
              </w:rPr>
              <w:t>9%</w:t>
            </w:r>
          </w:p>
        </w:tc>
      </w:tr>
      <w:tr w:rsidR="007024AD" w:rsidRPr="00FA3821" w14:paraId="652A1D82" w14:textId="77777777" w:rsidTr="002A2F15">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1411E59A" w14:textId="77777777" w:rsidR="007024AD" w:rsidRPr="00057861" w:rsidRDefault="007024AD" w:rsidP="007024AD">
            <w:pPr>
              <w:rPr>
                <w:rFonts w:asciiTheme="minorHAnsi" w:hAnsiTheme="minorHAnsi" w:cs="Calibri"/>
                <w:color w:val="000000"/>
                <w:lang w:val="en-CA" w:eastAsia="en-CA"/>
              </w:rPr>
            </w:pPr>
            <w:r w:rsidRPr="00057861">
              <w:rPr>
                <w:rFonts w:asciiTheme="minorHAnsi" w:hAnsiTheme="minorHAnsi"/>
                <w:sz w:val="22"/>
                <w:szCs w:val="22"/>
              </w:rPr>
              <w:t>Sep</w:t>
            </w:r>
          </w:p>
        </w:tc>
        <w:tc>
          <w:tcPr>
            <w:tcW w:w="720" w:type="dxa"/>
            <w:tcBorders>
              <w:top w:val="nil"/>
              <w:left w:val="nil"/>
              <w:bottom w:val="single" w:sz="4" w:space="0" w:color="auto"/>
              <w:right w:val="single" w:sz="4" w:space="0" w:color="auto"/>
            </w:tcBorders>
            <w:shd w:val="clear" w:color="auto" w:fill="auto"/>
            <w:noWrap/>
            <w:vAlign w:val="center"/>
          </w:tcPr>
          <w:p w14:paraId="0DA1EEFC" w14:textId="77777777" w:rsidR="007024AD" w:rsidRPr="00057861" w:rsidRDefault="007024AD" w:rsidP="007024AD">
            <w:pPr>
              <w:jc w:val="right"/>
              <w:rPr>
                <w:rFonts w:asciiTheme="minorHAnsi" w:hAnsiTheme="minorHAnsi" w:cs="Calibri"/>
                <w:color w:val="000000"/>
                <w:lang w:val="en-CA" w:eastAsia="en-CA"/>
              </w:rPr>
            </w:pPr>
            <w:r w:rsidRPr="00887400">
              <w:rPr>
                <w:rFonts w:asciiTheme="minorHAnsi" w:hAnsiTheme="minorHAnsi"/>
                <w:sz w:val="22"/>
                <w:szCs w:val="22"/>
              </w:rPr>
              <w:t>105</w:t>
            </w:r>
          </w:p>
        </w:tc>
        <w:tc>
          <w:tcPr>
            <w:tcW w:w="720" w:type="dxa"/>
            <w:tcBorders>
              <w:top w:val="nil"/>
              <w:left w:val="nil"/>
              <w:bottom w:val="single" w:sz="4" w:space="0" w:color="auto"/>
              <w:right w:val="single" w:sz="4" w:space="0" w:color="auto"/>
            </w:tcBorders>
            <w:shd w:val="clear" w:color="auto" w:fill="auto"/>
            <w:noWrap/>
            <w:vAlign w:val="center"/>
          </w:tcPr>
          <w:p w14:paraId="1859E934" w14:textId="77777777" w:rsidR="007024AD" w:rsidRPr="00057861" w:rsidRDefault="007024AD" w:rsidP="007024AD">
            <w:pPr>
              <w:jc w:val="right"/>
              <w:rPr>
                <w:rFonts w:asciiTheme="minorHAnsi" w:hAnsiTheme="minorHAnsi" w:cs="Calibri"/>
                <w:color w:val="000000"/>
                <w:lang w:val="en-CA" w:eastAsia="en-CA"/>
              </w:rPr>
            </w:pPr>
            <w:r w:rsidRPr="00887400">
              <w:rPr>
                <w:rFonts w:asciiTheme="minorHAnsi" w:hAnsiTheme="minorHAnsi"/>
                <w:sz w:val="22"/>
                <w:szCs w:val="22"/>
              </w:rPr>
              <w:t>111</w:t>
            </w:r>
          </w:p>
        </w:tc>
        <w:tc>
          <w:tcPr>
            <w:tcW w:w="720" w:type="dxa"/>
            <w:tcBorders>
              <w:top w:val="nil"/>
              <w:left w:val="nil"/>
              <w:bottom w:val="single" w:sz="4" w:space="0" w:color="auto"/>
              <w:right w:val="single" w:sz="4" w:space="0" w:color="auto"/>
            </w:tcBorders>
            <w:shd w:val="clear" w:color="auto" w:fill="auto"/>
            <w:noWrap/>
            <w:vAlign w:val="center"/>
          </w:tcPr>
          <w:p w14:paraId="4C543772" w14:textId="77777777" w:rsidR="007024AD" w:rsidRPr="00057861" w:rsidRDefault="007024AD" w:rsidP="007024AD">
            <w:pPr>
              <w:jc w:val="right"/>
              <w:rPr>
                <w:rFonts w:asciiTheme="minorHAnsi" w:hAnsiTheme="minorHAnsi" w:cs="Calibri"/>
                <w:color w:val="000000"/>
                <w:lang w:val="en-CA" w:eastAsia="en-CA"/>
              </w:rPr>
            </w:pPr>
            <w:r w:rsidRPr="00887400">
              <w:rPr>
                <w:rFonts w:asciiTheme="minorHAnsi" w:hAnsiTheme="minorHAnsi"/>
                <w:sz w:val="22"/>
                <w:szCs w:val="22"/>
              </w:rPr>
              <w:t>127</w:t>
            </w:r>
          </w:p>
        </w:tc>
        <w:tc>
          <w:tcPr>
            <w:tcW w:w="720" w:type="dxa"/>
            <w:tcBorders>
              <w:top w:val="nil"/>
              <w:left w:val="nil"/>
              <w:bottom w:val="single" w:sz="4" w:space="0" w:color="auto"/>
              <w:right w:val="single" w:sz="4" w:space="0" w:color="auto"/>
            </w:tcBorders>
            <w:shd w:val="clear" w:color="auto" w:fill="auto"/>
            <w:noWrap/>
          </w:tcPr>
          <w:p w14:paraId="55DFFC29" w14:textId="77777777" w:rsidR="007024AD" w:rsidRPr="00057861" w:rsidRDefault="007024AD" w:rsidP="007024AD">
            <w:pPr>
              <w:jc w:val="right"/>
              <w:rPr>
                <w:rFonts w:asciiTheme="minorHAnsi" w:hAnsiTheme="minorHAnsi" w:cs="Calibri"/>
                <w:color w:val="000000"/>
                <w:lang w:val="en-CA" w:eastAsia="en-CA"/>
              </w:rPr>
            </w:pPr>
            <w:r w:rsidRPr="00111908">
              <w:rPr>
                <w:rFonts w:asciiTheme="minorHAnsi" w:hAnsiTheme="minorHAnsi"/>
                <w:sz w:val="22"/>
                <w:szCs w:val="22"/>
              </w:rPr>
              <w:t>122</w:t>
            </w:r>
          </w:p>
        </w:tc>
        <w:tc>
          <w:tcPr>
            <w:tcW w:w="720" w:type="dxa"/>
            <w:tcBorders>
              <w:top w:val="nil"/>
              <w:left w:val="nil"/>
              <w:bottom w:val="single" w:sz="4" w:space="0" w:color="auto"/>
              <w:right w:val="single" w:sz="4" w:space="0" w:color="auto"/>
            </w:tcBorders>
            <w:shd w:val="clear" w:color="auto" w:fill="auto"/>
            <w:noWrap/>
          </w:tcPr>
          <w:p w14:paraId="0CD99261" w14:textId="77777777" w:rsidR="007024AD" w:rsidRPr="00465EDF" w:rsidRDefault="007024AD" w:rsidP="007024AD">
            <w:pPr>
              <w:jc w:val="right"/>
              <w:rPr>
                <w:rFonts w:asciiTheme="minorHAnsi" w:hAnsiTheme="minorHAnsi"/>
              </w:rPr>
            </w:pPr>
            <w:r w:rsidRPr="00C00BFC">
              <w:rPr>
                <w:rFonts w:ascii="Calibri" w:hAnsi="Calibri"/>
                <w:color w:val="000000"/>
                <w:sz w:val="22"/>
                <w:szCs w:val="22"/>
              </w:rPr>
              <w:t>158</w:t>
            </w:r>
          </w:p>
        </w:tc>
        <w:tc>
          <w:tcPr>
            <w:tcW w:w="663" w:type="dxa"/>
            <w:tcBorders>
              <w:top w:val="single" w:sz="4" w:space="0" w:color="auto"/>
              <w:left w:val="nil"/>
              <w:bottom w:val="single" w:sz="4" w:space="0" w:color="auto"/>
              <w:right w:val="single" w:sz="4" w:space="0" w:color="auto"/>
            </w:tcBorders>
            <w:shd w:val="clear" w:color="auto" w:fill="auto"/>
            <w:vAlign w:val="bottom"/>
          </w:tcPr>
          <w:p w14:paraId="11D152C8" w14:textId="77777777" w:rsidR="007024AD" w:rsidRPr="00C00BFC" w:rsidRDefault="007024AD" w:rsidP="007024AD">
            <w:pPr>
              <w:jc w:val="right"/>
              <w:rPr>
                <w:rFonts w:ascii="Calibri" w:hAnsi="Calibri"/>
                <w:color w:val="000000"/>
              </w:rPr>
            </w:pPr>
            <w:r>
              <w:rPr>
                <w:rFonts w:ascii="Calibri" w:hAnsi="Calibri"/>
                <w:color w:val="000000"/>
                <w:sz w:val="22"/>
                <w:szCs w:val="22"/>
              </w:rPr>
              <w:t>163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617755" w14:textId="77777777" w:rsidR="007024AD" w:rsidRPr="002A2F15" w:rsidDel="00E07910" w:rsidRDefault="007024AD" w:rsidP="007024AD">
            <w:pPr>
              <w:jc w:val="right"/>
              <w:rPr>
                <w:rFonts w:ascii="Calibri" w:hAnsi="Calibri"/>
                <w:color w:val="000000"/>
                <w:sz w:val="22"/>
                <w:szCs w:val="22"/>
              </w:rPr>
            </w:pPr>
            <w:r w:rsidRPr="002A2F15">
              <w:rPr>
                <w:rFonts w:ascii="Calibri" w:hAnsi="Calibri"/>
                <w:color w:val="000000"/>
                <w:sz w:val="22"/>
                <w:szCs w:val="22"/>
              </w:rPr>
              <w:t>132</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042BC5F5" w14:textId="77777777" w:rsidR="007024AD" w:rsidRPr="002A2F15" w:rsidRDefault="007024AD" w:rsidP="007024AD">
            <w:pPr>
              <w:jc w:val="right"/>
              <w:rPr>
                <w:rFonts w:ascii="Calibri" w:hAnsi="Calibri"/>
                <w:color w:val="000000"/>
                <w:sz w:val="22"/>
                <w:szCs w:val="22"/>
              </w:rPr>
            </w:pPr>
            <w:r w:rsidRPr="002A2F15">
              <w:rPr>
                <w:rFonts w:ascii="Calibri" w:hAnsi="Calibri"/>
                <w:color w:val="000000"/>
                <w:sz w:val="22"/>
                <w:szCs w:val="22"/>
              </w:rPr>
              <w:t>-19%</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1E5605D2" w14:textId="77777777" w:rsidR="007024AD" w:rsidRPr="002A2F15" w:rsidRDefault="007024AD" w:rsidP="007024AD">
            <w:pPr>
              <w:jc w:val="right"/>
              <w:rPr>
                <w:rFonts w:ascii="Calibri" w:hAnsi="Calibri"/>
                <w:color w:val="000000"/>
                <w:sz w:val="22"/>
                <w:szCs w:val="22"/>
              </w:rPr>
            </w:pPr>
            <w:r w:rsidRPr="002A2F15">
              <w:rPr>
                <w:rFonts w:ascii="Calibri" w:hAnsi="Calibri"/>
                <w:color w:val="000000"/>
                <w:sz w:val="22"/>
                <w:szCs w:val="22"/>
              </w:rPr>
              <w:t>-11%</w:t>
            </w:r>
          </w:p>
        </w:tc>
      </w:tr>
      <w:tr w:rsidR="000208BB" w:rsidRPr="00FA3821" w14:paraId="3A979280" w14:textId="77777777" w:rsidTr="000208BB">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1BBAE45D" w14:textId="77777777" w:rsidR="000208BB" w:rsidRPr="00057861" w:rsidRDefault="000208BB" w:rsidP="000208BB">
            <w:pPr>
              <w:rPr>
                <w:rFonts w:asciiTheme="minorHAnsi" w:hAnsiTheme="minorHAnsi" w:cs="Calibri"/>
                <w:color w:val="000000"/>
                <w:lang w:val="en-CA" w:eastAsia="en-CA"/>
              </w:rPr>
            </w:pPr>
            <w:r w:rsidRPr="00057861">
              <w:rPr>
                <w:rFonts w:asciiTheme="minorHAnsi" w:hAnsiTheme="minorHAnsi"/>
                <w:sz w:val="22"/>
                <w:szCs w:val="22"/>
              </w:rPr>
              <w:t>Oct</w:t>
            </w:r>
          </w:p>
        </w:tc>
        <w:tc>
          <w:tcPr>
            <w:tcW w:w="720" w:type="dxa"/>
            <w:tcBorders>
              <w:top w:val="nil"/>
              <w:left w:val="nil"/>
              <w:bottom w:val="single" w:sz="4" w:space="0" w:color="auto"/>
              <w:right w:val="single" w:sz="4" w:space="0" w:color="auto"/>
            </w:tcBorders>
            <w:shd w:val="clear" w:color="auto" w:fill="auto"/>
            <w:noWrap/>
            <w:vAlign w:val="center"/>
          </w:tcPr>
          <w:p w14:paraId="6BD778FB" w14:textId="77777777" w:rsidR="000208BB" w:rsidRPr="00057861" w:rsidRDefault="000208BB" w:rsidP="000208BB">
            <w:pPr>
              <w:jc w:val="right"/>
              <w:rPr>
                <w:rFonts w:asciiTheme="minorHAnsi" w:hAnsiTheme="minorHAnsi" w:cs="Calibri"/>
                <w:color w:val="000000"/>
                <w:lang w:val="en-CA" w:eastAsia="en-CA"/>
              </w:rPr>
            </w:pPr>
            <w:r w:rsidRPr="00887400">
              <w:rPr>
                <w:rFonts w:asciiTheme="minorHAnsi" w:hAnsiTheme="minorHAnsi"/>
                <w:sz w:val="22"/>
                <w:szCs w:val="22"/>
              </w:rPr>
              <w:t>103</w:t>
            </w:r>
          </w:p>
        </w:tc>
        <w:tc>
          <w:tcPr>
            <w:tcW w:w="720" w:type="dxa"/>
            <w:tcBorders>
              <w:top w:val="nil"/>
              <w:left w:val="nil"/>
              <w:bottom w:val="single" w:sz="4" w:space="0" w:color="auto"/>
              <w:right w:val="single" w:sz="4" w:space="0" w:color="auto"/>
            </w:tcBorders>
            <w:shd w:val="clear" w:color="auto" w:fill="auto"/>
            <w:noWrap/>
            <w:vAlign w:val="center"/>
          </w:tcPr>
          <w:p w14:paraId="4449340A" w14:textId="77777777" w:rsidR="000208BB" w:rsidRPr="00057861" w:rsidRDefault="000208BB" w:rsidP="000208BB">
            <w:pPr>
              <w:jc w:val="right"/>
              <w:rPr>
                <w:rFonts w:asciiTheme="minorHAnsi" w:hAnsiTheme="minorHAnsi" w:cs="Calibri"/>
                <w:color w:val="000000"/>
                <w:lang w:val="en-CA" w:eastAsia="en-CA"/>
              </w:rPr>
            </w:pPr>
            <w:r w:rsidRPr="00887400">
              <w:rPr>
                <w:rFonts w:asciiTheme="minorHAnsi" w:hAnsiTheme="minorHAnsi"/>
                <w:sz w:val="22"/>
                <w:szCs w:val="22"/>
              </w:rPr>
              <w:t>134</w:t>
            </w:r>
          </w:p>
        </w:tc>
        <w:tc>
          <w:tcPr>
            <w:tcW w:w="720" w:type="dxa"/>
            <w:tcBorders>
              <w:top w:val="nil"/>
              <w:left w:val="nil"/>
              <w:bottom w:val="single" w:sz="4" w:space="0" w:color="auto"/>
              <w:right w:val="single" w:sz="4" w:space="0" w:color="auto"/>
            </w:tcBorders>
            <w:shd w:val="clear" w:color="auto" w:fill="auto"/>
            <w:noWrap/>
            <w:vAlign w:val="center"/>
          </w:tcPr>
          <w:p w14:paraId="475E2B0A" w14:textId="77777777" w:rsidR="000208BB" w:rsidRPr="00057861" w:rsidRDefault="000208BB" w:rsidP="000208BB">
            <w:pPr>
              <w:jc w:val="right"/>
              <w:rPr>
                <w:rFonts w:asciiTheme="minorHAnsi" w:hAnsiTheme="minorHAnsi" w:cs="Calibri"/>
                <w:color w:val="000000"/>
                <w:lang w:val="en-CA" w:eastAsia="en-CA"/>
              </w:rPr>
            </w:pPr>
            <w:r w:rsidRPr="00887400">
              <w:rPr>
                <w:rFonts w:asciiTheme="minorHAnsi" w:hAnsiTheme="minorHAnsi"/>
                <w:sz w:val="22"/>
                <w:szCs w:val="22"/>
              </w:rPr>
              <w:t>139</w:t>
            </w:r>
          </w:p>
        </w:tc>
        <w:tc>
          <w:tcPr>
            <w:tcW w:w="720" w:type="dxa"/>
            <w:tcBorders>
              <w:top w:val="nil"/>
              <w:left w:val="nil"/>
              <w:bottom w:val="single" w:sz="4" w:space="0" w:color="auto"/>
              <w:right w:val="single" w:sz="4" w:space="0" w:color="auto"/>
            </w:tcBorders>
            <w:shd w:val="clear" w:color="auto" w:fill="auto"/>
            <w:noWrap/>
          </w:tcPr>
          <w:p w14:paraId="02A5FC72" w14:textId="77777777" w:rsidR="000208BB" w:rsidRPr="00057861" w:rsidRDefault="000208BB" w:rsidP="000208BB">
            <w:pPr>
              <w:jc w:val="right"/>
              <w:rPr>
                <w:rFonts w:asciiTheme="minorHAnsi" w:hAnsiTheme="minorHAnsi" w:cs="Calibri"/>
                <w:color w:val="000000"/>
                <w:lang w:val="en-CA" w:eastAsia="en-CA"/>
              </w:rPr>
            </w:pPr>
            <w:r w:rsidRPr="00D472B2">
              <w:rPr>
                <w:rFonts w:asciiTheme="minorHAnsi" w:hAnsiTheme="minorHAnsi"/>
                <w:sz w:val="22"/>
                <w:szCs w:val="22"/>
              </w:rPr>
              <w:t>130</w:t>
            </w:r>
          </w:p>
        </w:tc>
        <w:tc>
          <w:tcPr>
            <w:tcW w:w="720" w:type="dxa"/>
            <w:tcBorders>
              <w:top w:val="nil"/>
              <w:left w:val="nil"/>
              <w:bottom w:val="single" w:sz="4" w:space="0" w:color="auto"/>
              <w:right w:val="single" w:sz="4" w:space="0" w:color="auto"/>
            </w:tcBorders>
            <w:shd w:val="clear" w:color="auto" w:fill="auto"/>
            <w:noWrap/>
          </w:tcPr>
          <w:p w14:paraId="34D264C7" w14:textId="77777777" w:rsidR="000208BB" w:rsidRPr="00465EDF" w:rsidRDefault="000208BB" w:rsidP="000208BB">
            <w:pPr>
              <w:jc w:val="right"/>
              <w:rPr>
                <w:rFonts w:asciiTheme="minorHAnsi" w:hAnsiTheme="minorHAnsi"/>
              </w:rPr>
            </w:pPr>
            <w:r w:rsidRPr="007E6CC9">
              <w:rPr>
                <w:rFonts w:ascii="Calibri" w:hAnsi="Calibri"/>
                <w:color w:val="000000"/>
                <w:sz w:val="22"/>
                <w:szCs w:val="22"/>
              </w:rPr>
              <w:t>164</w:t>
            </w:r>
          </w:p>
        </w:tc>
        <w:tc>
          <w:tcPr>
            <w:tcW w:w="663" w:type="dxa"/>
            <w:tcBorders>
              <w:top w:val="single" w:sz="4" w:space="0" w:color="auto"/>
              <w:left w:val="nil"/>
              <w:bottom w:val="single" w:sz="4" w:space="0" w:color="auto"/>
              <w:right w:val="single" w:sz="4" w:space="0" w:color="auto"/>
            </w:tcBorders>
            <w:shd w:val="clear" w:color="auto" w:fill="auto"/>
            <w:vAlign w:val="bottom"/>
          </w:tcPr>
          <w:p w14:paraId="0670E517" w14:textId="77777777" w:rsidR="000208BB" w:rsidRPr="007E6CC9" w:rsidRDefault="000208BB" w:rsidP="000208BB">
            <w:pPr>
              <w:jc w:val="right"/>
              <w:rPr>
                <w:rFonts w:ascii="Calibri" w:hAnsi="Calibri"/>
                <w:color w:val="000000"/>
              </w:rPr>
            </w:pPr>
            <w:r>
              <w:rPr>
                <w:rFonts w:ascii="Calibri" w:hAnsi="Calibri"/>
                <w:color w:val="000000"/>
                <w:sz w:val="22"/>
                <w:szCs w:val="22"/>
              </w:rPr>
              <w:t>161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114FB7" w14:textId="77777777" w:rsidR="000208BB" w:rsidRPr="000208BB" w:rsidDel="00E07910" w:rsidRDefault="000208BB" w:rsidP="000208BB">
            <w:pPr>
              <w:jc w:val="right"/>
              <w:rPr>
                <w:rFonts w:ascii="Calibri" w:hAnsi="Calibri"/>
                <w:color w:val="000000"/>
                <w:sz w:val="22"/>
                <w:szCs w:val="22"/>
              </w:rPr>
            </w:pPr>
            <w:r w:rsidRPr="000208BB">
              <w:rPr>
                <w:rFonts w:ascii="Calibri" w:hAnsi="Calibri"/>
                <w:color w:val="000000"/>
                <w:sz w:val="22"/>
                <w:szCs w:val="22"/>
              </w:rPr>
              <w:t>138</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172BE757" w14:textId="77777777" w:rsidR="000208BB" w:rsidRPr="000208BB" w:rsidRDefault="000208BB" w:rsidP="000208BB">
            <w:pPr>
              <w:jc w:val="right"/>
              <w:rPr>
                <w:rFonts w:ascii="Calibri" w:hAnsi="Calibri"/>
                <w:color w:val="000000"/>
                <w:sz w:val="22"/>
                <w:szCs w:val="22"/>
              </w:rPr>
            </w:pPr>
            <w:r w:rsidRPr="000208BB">
              <w:rPr>
                <w:rFonts w:ascii="Calibri" w:hAnsi="Calibri"/>
                <w:color w:val="000000"/>
                <w:sz w:val="22"/>
                <w:szCs w:val="22"/>
              </w:rPr>
              <w:t>-14%</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0A56AF81" w14:textId="77777777" w:rsidR="000208BB" w:rsidRPr="000208BB" w:rsidRDefault="000208BB" w:rsidP="000208BB">
            <w:pPr>
              <w:jc w:val="right"/>
              <w:rPr>
                <w:rFonts w:ascii="Calibri" w:hAnsi="Calibri"/>
                <w:color w:val="000000"/>
                <w:sz w:val="22"/>
                <w:szCs w:val="22"/>
              </w:rPr>
            </w:pPr>
            <w:r w:rsidRPr="000208BB">
              <w:rPr>
                <w:rFonts w:ascii="Calibri" w:hAnsi="Calibri"/>
                <w:color w:val="000000"/>
                <w:sz w:val="22"/>
                <w:szCs w:val="22"/>
              </w:rPr>
              <w:t>5%</w:t>
            </w:r>
          </w:p>
        </w:tc>
      </w:tr>
      <w:tr w:rsidR="00D161FC" w:rsidRPr="00FA3821" w14:paraId="0AD9D162" w14:textId="77777777" w:rsidTr="00E46516">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63DBF989" w14:textId="77777777" w:rsidR="00D161FC" w:rsidRPr="00057861" w:rsidRDefault="00D161FC" w:rsidP="00D161FC">
            <w:pPr>
              <w:rPr>
                <w:rFonts w:asciiTheme="minorHAnsi" w:hAnsiTheme="minorHAnsi" w:cs="Calibri"/>
                <w:color w:val="000000"/>
                <w:lang w:val="en-CA" w:eastAsia="en-CA"/>
              </w:rPr>
            </w:pPr>
            <w:r w:rsidRPr="00057861">
              <w:rPr>
                <w:rFonts w:asciiTheme="minorHAnsi" w:hAnsiTheme="minorHAnsi"/>
                <w:sz w:val="22"/>
                <w:szCs w:val="22"/>
              </w:rPr>
              <w:t>Nov</w:t>
            </w:r>
          </w:p>
        </w:tc>
        <w:tc>
          <w:tcPr>
            <w:tcW w:w="720" w:type="dxa"/>
            <w:tcBorders>
              <w:top w:val="nil"/>
              <w:left w:val="nil"/>
              <w:bottom w:val="single" w:sz="4" w:space="0" w:color="auto"/>
              <w:right w:val="single" w:sz="4" w:space="0" w:color="auto"/>
            </w:tcBorders>
            <w:shd w:val="clear" w:color="auto" w:fill="auto"/>
            <w:noWrap/>
            <w:vAlign w:val="center"/>
          </w:tcPr>
          <w:p w14:paraId="0900F016" w14:textId="77777777" w:rsidR="00D161FC" w:rsidRPr="00057861" w:rsidRDefault="00D161FC" w:rsidP="00D161FC">
            <w:pPr>
              <w:jc w:val="right"/>
              <w:rPr>
                <w:rFonts w:asciiTheme="minorHAnsi" w:hAnsiTheme="minorHAnsi" w:cs="Calibri"/>
                <w:color w:val="000000"/>
                <w:lang w:val="en-CA" w:eastAsia="en-CA"/>
              </w:rPr>
            </w:pPr>
            <w:r w:rsidRPr="00887400">
              <w:rPr>
                <w:rFonts w:asciiTheme="minorHAnsi" w:hAnsiTheme="minorHAnsi"/>
                <w:sz w:val="22"/>
                <w:szCs w:val="22"/>
              </w:rPr>
              <w:t>109</w:t>
            </w:r>
          </w:p>
        </w:tc>
        <w:tc>
          <w:tcPr>
            <w:tcW w:w="720" w:type="dxa"/>
            <w:tcBorders>
              <w:top w:val="nil"/>
              <w:left w:val="nil"/>
              <w:bottom w:val="single" w:sz="4" w:space="0" w:color="auto"/>
              <w:right w:val="single" w:sz="4" w:space="0" w:color="auto"/>
            </w:tcBorders>
            <w:shd w:val="clear" w:color="auto" w:fill="auto"/>
            <w:noWrap/>
            <w:vAlign w:val="center"/>
          </w:tcPr>
          <w:p w14:paraId="04074460" w14:textId="77777777" w:rsidR="00D161FC" w:rsidRPr="00057861" w:rsidRDefault="00D161FC" w:rsidP="00D161FC">
            <w:pPr>
              <w:jc w:val="right"/>
              <w:rPr>
                <w:rFonts w:asciiTheme="minorHAnsi" w:hAnsiTheme="minorHAnsi" w:cs="Calibri"/>
                <w:color w:val="000000"/>
                <w:lang w:val="en-CA" w:eastAsia="en-CA"/>
              </w:rPr>
            </w:pPr>
            <w:r w:rsidRPr="00887400">
              <w:rPr>
                <w:rFonts w:asciiTheme="minorHAnsi" w:hAnsiTheme="minorHAnsi"/>
                <w:sz w:val="22"/>
                <w:szCs w:val="22"/>
              </w:rPr>
              <w:t>127</w:t>
            </w:r>
          </w:p>
        </w:tc>
        <w:tc>
          <w:tcPr>
            <w:tcW w:w="720" w:type="dxa"/>
            <w:tcBorders>
              <w:top w:val="nil"/>
              <w:left w:val="nil"/>
              <w:bottom w:val="single" w:sz="4" w:space="0" w:color="auto"/>
              <w:right w:val="single" w:sz="4" w:space="0" w:color="auto"/>
            </w:tcBorders>
            <w:shd w:val="clear" w:color="auto" w:fill="auto"/>
            <w:noWrap/>
            <w:vAlign w:val="center"/>
          </w:tcPr>
          <w:p w14:paraId="25D6DC30" w14:textId="77777777" w:rsidR="00D161FC" w:rsidRPr="00057861" w:rsidRDefault="00D161FC" w:rsidP="00D161FC">
            <w:pPr>
              <w:jc w:val="right"/>
              <w:rPr>
                <w:rFonts w:asciiTheme="minorHAnsi" w:hAnsiTheme="minorHAnsi" w:cs="Calibri"/>
                <w:color w:val="000000"/>
                <w:lang w:val="en-CA" w:eastAsia="en-CA"/>
              </w:rPr>
            </w:pPr>
            <w:r w:rsidRPr="00887400">
              <w:rPr>
                <w:rFonts w:asciiTheme="minorHAnsi" w:hAnsiTheme="minorHAnsi"/>
                <w:sz w:val="22"/>
                <w:szCs w:val="22"/>
              </w:rPr>
              <w:t>125</w:t>
            </w:r>
          </w:p>
        </w:tc>
        <w:tc>
          <w:tcPr>
            <w:tcW w:w="720" w:type="dxa"/>
            <w:tcBorders>
              <w:top w:val="nil"/>
              <w:left w:val="nil"/>
              <w:bottom w:val="single" w:sz="4" w:space="0" w:color="auto"/>
              <w:right w:val="single" w:sz="4" w:space="0" w:color="auto"/>
            </w:tcBorders>
            <w:shd w:val="clear" w:color="auto" w:fill="auto"/>
            <w:noWrap/>
          </w:tcPr>
          <w:p w14:paraId="3EC9D197" w14:textId="77777777" w:rsidR="00D161FC" w:rsidRPr="00057861" w:rsidRDefault="00D161FC" w:rsidP="00D161FC">
            <w:pPr>
              <w:jc w:val="right"/>
              <w:rPr>
                <w:rFonts w:asciiTheme="minorHAnsi" w:hAnsiTheme="minorHAnsi" w:cs="Calibri"/>
                <w:color w:val="000000"/>
                <w:lang w:val="en-CA" w:eastAsia="en-CA"/>
              </w:rPr>
            </w:pPr>
            <w:r w:rsidRPr="00E558EE">
              <w:rPr>
                <w:rFonts w:asciiTheme="minorHAnsi" w:hAnsiTheme="minorHAnsi"/>
                <w:sz w:val="22"/>
                <w:szCs w:val="22"/>
              </w:rPr>
              <w:t>115</w:t>
            </w:r>
          </w:p>
        </w:tc>
        <w:tc>
          <w:tcPr>
            <w:tcW w:w="720" w:type="dxa"/>
            <w:tcBorders>
              <w:top w:val="nil"/>
              <w:left w:val="nil"/>
              <w:bottom w:val="single" w:sz="4" w:space="0" w:color="auto"/>
              <w:right w:val="single" w:sz="4" w:space="0" w:color="auto"/>
            </w:tcBorders>
            <w:shd w:val="clear" w:color="auto" w:fill="auto"/>
            <w:noWrap/>
          </w:tcPr>
          <w:p w14:paraId="5F7A5184" w14:textId="77777777" w:rsidR="00D161FC" w:rsidRPr="00465EDF" w:rsidRDefault="00D161FC" w:rsidP="00D161FC">
            <w:pPr>
              <w:jc w:val="right"/>
              <w:rPr>
                <w:rFonts w:asciiTheme="minorHAnsi" w:hAnsiTheme="minorHAnsi"/>
              </w:rPr>
            </w:pPr>
            <w:r w:rsidRPr="005653B4">
              <w:rPr>
                <w:rFonts w:ascii="Calibri" w:hAnsi="Calibri"/>
                <w:color w:val="000000"/>
                <w:sz w:val="22"/>
                <w:szCs w:val="22"/>
              </w:rPr>
              <w:t>159</w:t>
            </w:r>
          </w:p>
        </w:tc>
        <w:tc>
          <w:tcPr>
            <w:tcW w:w="663" w:type="dxa"/>
            <w:tcBorders>
              <w:top w:val="single" w:sz="4" w:space="0" w:color="auto"/>
              <w:left w:val="nil"/>
              <w:bottom w:val="single" w:sz="4" w:space="0" w:color="auto"/>
              <w:right w:val="single" w:sz="4" w:space="0" w:color="auto"/>
            </w:tcBorders>
            <w:shd w:val="clear" w:color="auto" w:fill="auto"/>
            <w:vAlign w:val="bottom"/>
          </w:tcPr>
          <w:p w14:paraId="72960F9D" w14:textId="77777777" w:rsidR="00D161FC" w:rsidRPr="005653B4" w:rsidRDefault="00D161FC" w:rsidP="00D161FC">
            <w:pPr>
              <w:jc w:val="right"/>
              <w:rPr>
                <w:rFonts w:ascii="Calibri" w:hAnsi="Calibri"/>
                <w:color w:val="000000"/>
              </w:rPr>
            </w:pPr>
            <w:r>
              <w:rPr>
                <w:rFonts w:ascii="Calibri" w:hAnsi="Calibri"/>
                <w:color w:val="000000"/>
                <w:sz w:val="22"/>
                <w:szCs w:val="22"/>
              </w:rPr>
              <w:t>163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E1F200" w14:textId="77777777" w:rsidR="00D161FC" w:rsidRPr="00E46516" w:rsidDel="00E07910" w:rsidRDefault="00D161FC" w:rsidP="00D161FC">
            <w:pPr>
              <w:jc w:val="right"/>
              <w:rPr>
                <w:rFonts w:ascii="Calibri" w:hAnsi="Calibri"/>
                <w:color w:val="000000"/>
                <w:sz w:val="22"/>
                <w:szCs w:val="22"/>
              </w:rPr>
            </w:pPr>
            <w:r w:rsidRPr="00E46516">
              <w:rPr>
                <w:rFonts w:ascii="Calibri" w:hAnsi="Calibri"/>
                <w:color w:val="000000"/>
                <w:sz w:val="22"/>
                <w:szCs w:val="22"/>
              </w:rPr>
              <w:t>130</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540D9622" w14:textId="77777777" w:rsidR="00D161FC" w:rsidRPr="00E46516" w:rsidRDefault="00D161FC" w:rsidP="00D161FC">
            <w:pPr>
              <w:jc w:val="right"/>
              <w:rPr>
                <w:rFonts w:ascii="Calibri" w:hAnsi="Calibri"/>
                <w:color w:val="000000"/>
                <w:sz w:val="22"/>
                <w:szCs w:val="22"/>
              </w:rPr>
            </w:pPr>
            <w:r w:rsidRPr="00E46516">
              <w:rPr>
                <w:rFonts w:ascii="Calibri" w:hAnsi="Calibri"/>
                <w:color w:val="000000"/>
                <w:sz w:val="22"/>
                <w:szCs w:val="22"/>
              </w:rPr>
              <w:t>-20%</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28456FAC" w14:textId="77777777" w:rsidR="00D161FC" w:rsidRPr="00E46516" w:rsidRDefault="00D161FC" w:rsidP="00D161FC">
            <w:pPr>
              <w:jc w:val="right"/>
              <w:rPr>
                <w:rFonts w:ascii="Calibri" w:hAnsi="Calibri"/>
                <w:color w:val="000000"/>
                <w:sz w:val="22"/>
                <w:szCs w:val="22"/>
              </w:rPr>
            </w:pPr>
            <w:r w:rsidRPr="00E46516">
              <w:rPr>
                <w:rFonts w:ascii="Calibri" w:hAnsi="Calibri"/>
                <w:color w:val="000000"/>
                <w:sz w:val="22"/>
                <w:szCs w:val="22"/>
              </w:rPr>
              <w:t>-6%</w:t>
            </w:r>
          </w:p>
        </w:tc>
      </w:tr>
      <w:tr w:rsidR="003710BB" w:rsidRPr="00FA3821" w14:paraId="02A252F0" w14:textId="77777777" w:rsidTr="009D4ED5">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61426368" w14:textId="77777777" w:rsidR="003710BB" w:rsidRPr="00057861" w:rsidRDefault="003710BB" w:rsidP="003710BB">
            <w:pPr>
              <w:rPr>
                <w:rFonts w:asciiTheme="minorHAnsi" w:hAnsiTheme="minorHAnsi" w:cs="Calibri"/>
                <w:color w:val="000000"/>
                <w:lang w:val="en-CA" w:eastAsia="en-CA"/>
              </w:rPr>
            </w:pPr>
            <w:r w:rsidRPr="00057861">
              <w:rPr>
                <w:rFonts w:asciiTheme="minorHAnsi" w:hAnsiTheme="minorHAnsi"/>
                <w:sz w:val="22"/>
                <w:szCs w:val="22"/>
              </w:rPr>
              <w:t>Dec</w:t>
            </w:r>
          </w:p>
        </w:tc>
        <w:tc>
          <w:tcPr>
            <w:tcW w:w="720" w:type="dxa"/>
            <w:tcBorders>
              <w:top w:val="nil"/>
              <w:left w:val="nil"/>
              <w:bottom w:val="single" w:sz="4" w:space="0" w:color="auto"/>
              <w:right w:val="single" w:sz="4" w:space="0" w:color="auto"/>
            </w:tcBorders>
            <w:shd w:val="clear" w:color="auto" w:fill="auto"/>
            <w:noWrap/>
            <w:vAlign w:val="center"/>
          </w:tcPr>
          <w:p w14:paraId="4AEC7F92" w14:textId="77777777" w:rsidR="003710BB" w:rsidRPr="00057861" w:rsidRDefault="003710BB" w:rsidP="003710BB">
            <w:pPr>
              <w:jc w:val="right"/>
              <w:rPr>
                <w:rFonts w:asciiTheme="minorHAnsi" w:hAnsiTheme="minorHAnsi" w:cs="Calibri"/>
                <w:color w:val="000000"/>
                <w:lang w:val="en-CA" w:eastAsia="en-CA"/>
              </w:rPr>
            </w:pPr>
            <w:r w:rsidRPr="00887400">
              <w:rPr>
                <w:rFonts w:asciiTheme="minorHAnsi" w:hAnsiTheme="minorHAnsi"/>
                <w:sz w:val="22"/>
                <w:szCs w:val="22"/>
              </w:rPr>
              <w:t>97</w:t>
            </w:r>
          </w:p>
        </w:tc>
        <w:tc>
          <w:tcPr>
            <w:tcW w:w="720" w:type="dxa"/>
            <w:tcBorders>
              <w:top w:val="nil"/>
              <w:left w:val="nil"/>
              <w:bottom w:val="single" w:sz="4" w:space="0" w:color="auto"/>
              <w:right w:val="single" w:sz="4" w:space="0" w:color="auto"/>
            </w:tcBorders>
            <w:shd w:val="clear" w:color="auto" w:fill="auto"/>
            <w:noWrap/>
            <w:vAlign w:val="center"/>
          </w:tcPr>
          <w:p w14:paraId="6DE6E85E" w14:textId="77777777" w:rsidR="003710BB" w:rsidRPr="00057861" w:rsidRDefault="003710BB" w:rsidP="003710BB">
            <w:pPr>
              <w:jc w:val="right"/>
              <w:rPr>
                <w:rFonts w:asciiTheme="minorHAnsi" w:hAnsiTheme="minorHAnsi" w:cs="Calibri"/>
                <w:color w:val="000000"/>
                <w:lang w:val="en-CA" w:eastAsia="en-CA"/>
              </w:rPr>
            </w:pPr>
            <w:r w:rsidRPr="00887400">
              <w:rPr>
                <w:rFonts w:asciiTheme="minorHAnsi" w:hAnsiTheme="minorHAnsi"/>
                <w:sz w:val="22"/>
                <w:szCs w:val="22"/>
              </w:rPr>
              <w:t>104</w:t>
            </w:r>
          </w:p>
        </w:tc>
        <w:tc>
          <w:tcPr>
            <w:tcW w:w="720" w:type="dxa"/>
            <w:tcBorders>
              <w:top w:val="nil"/>
              <w:left w:val="nil"/>
              <w:bottom w:val="single" w:sz="4" w:space="0" w:color="auto"/>
              <w:right w:val="single" w:sz="4" w:space="0" w:color="auto"/>
            </w:tcBorders>
            <w:shd w:val="clear" w:color="auto" w:fill="auto"/>
            <w:noWrap/>
            <w:vAlign w:val="center"/>
          </w:tcPr>
          <w:p w14:paraId="4E6D404E" w14:textId="77777777" w:rsidR="003710BB" w:rsidRPr="00057861" w:rsidRDefault="003710BB" w:rsidP="003710BB">
            <w:pPr>
              <w:jc w:val="right"/>
              <w:rPr>
                <w:rFonts w:asciiTheme="minorHAnsi" w:hAnsiTheme="minorHAnsi" w:cs="Calibri"/>
                <w:color w:val="000000"/>
                <w:lang w:val="en-CA" w:eastAsia="en-CA"/>
              </w:rPr>
            </w:pPr>
            <w:r w:rsidRPr="00887400">
              <w:rPr>
                <w:rFonts w:asciiTheme="minorHAnsi" w:hAnsiTheme="minorHAnsi"/>
                <w:sz w:val="22"/>
                <w:szCs w:val="22"/>
              </w:rPr>
              <w:t>105</w:t>
            </w:r>
          </w:p>
        </w:tc>
        <w:tc>
          <w:tcPr>
            <w:tcW w:w="720" w:type="dxa"/>
            <w:tcBorders>
              <w:top w:val="nil"/>
              <w:left w:val="nil"/>
              <w:bottom w:val="single" w:sz="4" w:space="0" w:color="auto"/>
              <w:right w:val="single" w:sz="4" w:space="0" w:color="auto"/>
            </w:tcBorders>
            <w:shd w:val="clear" w:color="auto" w:fill="auto"/>
            <w:noWrap/>
            <w:vAlign w:val="center"/>
          </w:tcPr>
          <w:p w14:paraId="5048C860" w14:textId="77777777" w:rsidR="003710BB" w:rsidRPr="00057861" w:rsidRDefault="003710BB" w:rsidP="003710BB">
            <w:pPr>
              <w:jc w:val="right"/>
              <w:rPr>
                <w:rFonts w:asciiTheme="minorHAnsi" w:hAnsiTheme="minorHAnsi" w:cs="Calibri"/>
                <w:color w:val="000000"/>
                <w:lang w:val="en-CA" w:eastAsia="en-CA"/>
              </w:rPr>
            </w:pPr>
            <w:r w:rsidRPr="00465EDF">
              <w:rPr>
                <w:rFonts w:asciiTheme="minorHAnsi" w:hAnsiTheme="minorHAnsi"/>
                <w:sz w:val="22"/>
                <w:szCs w:val="22"/>
              </w:rPr>
              <w:t>105</w:t>
            </w:r>
          </w:p>
        </w:tc>
        <w:tc>
          <w:tcPr>
            <w:tcW w:w="720" w:type="dxa"/>
            <w:tcBorders>
              <w:top w:val="nil"/>
              <w:left w:val="nil"/>
              <w:bottom w:val="single" w:sz="4" w:space="0" w:color="auto"/>
              <w:right w:val="single" w:sz="4" w:space="0" w:color="auto"/>
            </w:tcBorders>
            <w:shd w:val="clear" w:color="auto" w:fill="auto"/>
            <w:noWrap/>
          </w:tcPr>
          <w:p w14:paraId="133BF520" w14:textId="77777777" w:rsidR="003710BB" w:rsidRPr="00465EDF" w:rsidRDefault="003710BB" w:rsidP="003710BB">
            <w:pPr>
              <w:jc w:val="right"/>
              <w:rPr>
                <w:rFonts w:asciiTheme="minorHAnsi" w:hAnsiTheme="minorHAnsi"/>
              </w:rPr>
            </w:pPr>
            <w:r w:rsidRPr="005E7B15">
              <w:rPr>
                <w:rFonts w:ascii="Calibri" w:hAnsi="Calibri"/>
                <w:color w:val="000000"/>
                <w:sz w:val="22"/>
                <w:szCs w:val="22"/>
              </w:rPr>
              <w:t>151</w:t>
            </w:r>
          </w:p>
        </w:tc>
        <w:tc>
          <w:tcPr>
            <w:tcW w:w="663" w:type="dxa"/>
            <w:tcBorders>
              <w:top w:val="single" w:sz="4" w:space="0" w:color="auto"/>
              <w:left w:val="nil"/>
              <w:bottom w:val="single" w:sz="4" w:space="0" w:color="auto"/>
              <w:right w:val="single" w:sz="4" w:space="0" w:color="auto"/>
            </w:tcBorders>
            <w:shd w:val="clear" w:color="auto" w:fill="auto"/>
            <w:vAlign w:val="center"/>
          </w:tcPr>
          <w:p w14:paraId="7E3795D4" w14:textId="77777777" w:rsidR="003710BB" w:rsidRPr="00705164" w:rsidRDefault="003710BB" w:rsidP="003710BB">
            <w:pPr>
              <w:jc w:val="right"/>
              <w:rPr>
                <w:rFonts w:ascii="Calibri" w:hAnsi="Calibri"/>
                <w:color w:val="000000"/>
              </w:rPr>
            </w:pPr>
            <w:r w:rsidRPr="00705164">
              <w:rPr>
                <w:rFonts w:ascii="Calibri" w:hAnsi="Calibri"/>
                <w:color w:val="000000"/>
                <w:sz w:val="22"/>
                <w:szCs w:val="22"/>
              </w:rPr>
              <w:t>133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7BD19D" w14:textId="77777777" w:rsidR="003710BB" w:rsidRPr="00090277" w:rsidDel="00E07910" w:rsidRDefault="00090277" w:rsidP="003710BB">
            <w:pPr>
              <w:jc w:val="right"/>
              <w:rPr>
                <w:rFonts w:ascii="Calibri" w:hAnsi="Calibri"/>
                <w:color w:val="000000"/>
              </w:rPr>
            </w:pPr>
            <w:r w:rsidRPr="009D4ED5">
              <w:rPr>
                <w:rFonts w:ascii="Calibri" w:hAnsi="Calibri"/>
                <w:color w:val="000000"/>
                <w:sz w:val="22"/>
                <w:szCs w:val="22"/>
              </w:rPr>
              <w:t>95</w:t>
            </w:r>
          </w:p>
        </w:tc>
        <w:tc>
          <w:tcPr>
            <w:tcW w:w="1111" w:type="dxa"/>
            <w:tcBorders>
              <w:top w:val="single" w:sz="4" w:space="0" w:color="auto"/>
              <w:left w:val="single" w:sz="4" w:space="0" w:color="auto"/>
              <w:bottom w:val="single" w:sz="4" w:space="0" w:color="auto"/>
              <w:right w:val="single" w:sz="4" w:space="0" w:color="auto"/>
            </w:tcBorders>
            <w:shd w:val="clear" w:color="auto" w:fill="auto"/>
            <w:noWrap/>
          </w:tcPr>
          <w:p w14:paraId="6A254794" w14:textId="77777777" w:rsidR="003710BB" w:rsidRPr="00090277" w:rsidRDefault="00090277" w:rsidP="003710BB">
            <w:pPr>
              <w:jc w:val="right"/>
              <w:rPr>
                <w:rFonts w:ascii="Calibri" w:hAnsi="Calibri"/>
                <w:color w:val="000000"/>
              </w:rPr>
            </w:pPr>
            <w:r w:rsidRPr="009D4ED5">
              <w:rPr>
                <w:rFonts w:ascii="Calibri" w:hAnsi="Calibri"/>
                <w:color w:val="000000"/>
                <w:sz w:val="22"/>
                <w:szCs w:val="22"/>
              </w:rPr>
              <w:t>-29</w:t>
            </w:r>
            <w:r w:rsidR="003710BB" w:rsidRPr="00090277">
              <w:rPr>
                <w:rFonts w:ascii="Calibri" w:hAnsi="Calibri"/>
                <w:color w:val="000000"/>
                <w:sz w:val="22"/>
                <w:szCs w:val="22"/>
              </w:rPr>
              <w:t>%</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3337E6E9" w14:textId="77777777" w:rsidR="003710BB" w:rsidRPr="00090277" w:rsidRDefault="00090277" w:rsidP="003710BB">
            <w:pPr>
              <w:jc w:val="right"/>
              <w:rPr>
                <w:rFonts w:ascii="Calibri" w:hAnsi="Calibri"/>
                <w:color w:val="000000"/>
              </w:rPr>
            </w:pPr>
            <w:r w:rsidRPr="009D4ED5">
              <w:rPr>
                <w:rFonts w:ascii="Calibri" w:hAnsi="Calibri"/>
                <w:color w:val="000000"/>
                <w:sz w:val="22"/>
                <w:szCs w:val="22"/>
              </w:rPr>
              <w:t>-27</w:t>
            </w:r>
            <w:r w:rsidR="003710BB" w:rsidRPr="00090277">
              <w:rPr>
                <w:rFonts w:ascii="Calibri" w:hAnsi="Calibri"/>
                <w:color w:val="000000"/>
                <w:sz w:val="22"/>
                <w:szCs w:val="22"/>
              </w:rPr>
              <w:t>%</w:t>
            </w:r>
          </w:p>
        </w:tc>
      </w:tr>
    </w:tbl>
    <w:p w14:paraId="28546FF2" w14:textId="77777777" w:rsidR="00B22511" w:rsidRDefault="00B22511" w:rsidP="00B22511">
      <w:pPr>
        <w:tabs>
          <w:tab w:val="left" w:pos="3870"/>
        </w:tabs>
        <w:jc w:val="center"/>
        <w:rPr>
          <w:rFonts w:ascii="Arial" w:hAnsi="Arial" w:cs="Arial"/>
          <w:bCs/>
          <w:sz w:val="22"/>
          <w:szCs w:val="22"/>
        </w:rPr>
      </w:pPr>
    </w:p>
    <w:p w14:paraId="4A575794" w14:textId="77777777" w:rsidR="00B22511" w:rsidRDefault="00B22511" w:rsidP="00653854">
      <w:pPr>
        <w:tabs>
          <w:tab w:val="left" w:pos="3870"/>
        </w:tabs>
        <w:jc w:val="center"/>
      </w:pPr>
    </w:p>
    <w:p w14:paraId="13C7B03F" w14:textId="77777777" w:rsidR="00090277" w:rsidRDefault="00090277" w:rsidP="00653854">
      <w:pPr>
        <w:tabs>
          <w:tab w:val="left" w:pos="3870"/>
        </w:tabs>
        <w:jc w:val="center"/>
      </w:pPr>
      <w:r>
        <w:rPr>
          <w:noProof/>
          <w:lang w:val="en-CA" w:eastAsia="en-CA"/>
        </w:rPr>
        <w:drawing>
          <wp:inline distT="0" distB="0" distL="0" distR="0" wp14:anchorId="521E859B" wp14:editId="77F86957">
            <wp:extent cx="5210175" cy="382270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822700"/>
                    </a:xfrm>
                    <a:prstGeom prst="rect">
                      <a:avLst/>
                    </a:prstGeom>
                    <a:noFill/>
                  </pic:spPr>
                </pic:pic>
              </a:graphicData>
            </a:graphic>
          </wp:inline>
        </w:drawing>
      </w:r>
    </w:p>
    <w:sectPr w:rsidR="00090277" w:rsidSect="00B22511">
      <w:headerReference w:type="default" r:id="rId10"/>
      <w:pgSz w:w="12240" w:h="15840"/>
      <w:pgMar w:top="1166" w:right="1152" w:bottom="187" w:left="115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2800A" w14:textId="77777777" w:rsidR="007B21EC" w:rsidRDefault="007B21EC" w:rsidP="00632632">
      <w:r>
        <w:separator/>
      </w:r>
    </w:p>
  </w:endnote>
  <w:endnote w:type="continuationSeparator" w:id="0">
    <w:p w14:paraId="38ECB0C7" w14:textId="77777777" w:rsidR="007B21EC" w:rsidRDefault="007B21EC" w:rsidP="006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14A8" w14:textId="77777777" w:rsidR="007B21EC" w:rsidRDefault="007B21EC" w:rsidP="00632632">
      <w:r>
        <w:separator/>
      </w:r>
    </w:p>
  </w:footnote>
  <w:footnote w:type="continuationSeparator" w:id="0">
    <w:p w14:paraId="71638C68" w14:textId="77777777" w:rsidR="007B21EC" w:rsidRDefault="007B21EC" w:rsidP="0063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3972" w14:textId="77777777" w:rsidR="00B55D1C" w:rsidRDefault="00B55D1C" w:rsidP="00B22511">
    <w:pPr>
      <w:ind w:left="-450" w:right="-342"/>
      <w:rPr>
        <w:rFonts w:ascii="Arial" w:hAnsi="Arial" w:cs="Arial"/>
        <w:b/>
        <w:color w:val="1F497D" w:themeColor="text2"/>
        <w:sz w:val="28"/>
        <w:szCs w:val="22"/>
      </w:rPr>
    </w:pPr>
    <w:r w:rsidRPr="005E44D6">
      <w:rPr>
        <w:noProof/>
        <w:lang w:val="en-CA" w:eastAsia="en-CA"/>
      </w:rPr>
      <w:drawing>
        <wp:anchor distT="0" distB="0" distL="114300" distR="114300" simplePos="0" relativeHeight="251659264" behindDoc="0" locked="0" layoutInCell="1" allowOverlap="1" wp14:anchorId="3D8DFAD3" wp14:editId="0ADC3417">
          <wp:simplePos x="0" y="0"/>
          <wp:positionH relativeFrom="column">
            <wp:posOffset>4549140</wp:posOffset>
          </wp:positionH>
          <wp:positionV relativeFrom="paragraph">
            <wp:posOffset>94615</wp:posOffset>
          </wp:positionV>
          <wp:extent cx="1783080" cy="703580"/>
          <wp:effectExtent l="0" t="0" r="7620" b="1270"/>
          <wp:wrapSquare wrapText="bothSides"/>
          <wp:docPr id="6" name="Picture 1" descr="TranCore Link Logistics Log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ore Link Logistics Logo(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03580"/>
                  </a:xfrm>
                  <a:prstGeom prst="rect">
                    <a:avLst/>
                  </a:prstGeom>
                </pic:spPr>
              </pic:pic>
            </a:graphicData>
          </a:graphic>
        </wp:anchor>
      </w:drawing>
    </w:r>
  </w:p>
  <w:p w14:paraId="47ACB6D6" w14:textId="77777777" w:rsidR="00B55D1C" w:rsidRDefault="00B55D1C" w:rsidP="00B22511">
    <w:pPr>
      <w:ind w:left="-450" w:right="234"/>
      <w:rPr>
        <w:rFonts w:ascii="Arial" w:hAnsi="Arial" w:cs="Arial"/>
        <w:b/>
        <w:color w:val="1F497D" w:themeColor="text2"/>
        <w:sz w:val="28"/>
        <w:szCs w:val="22"/>
      </w:rPr>
    </w:pPr>
  </w:p>
  <w:p w14:paraId="47EF0349" w14:textId="77777777" w:rsidR="00B55D1C" w:rsidRDefault="00B55D1C" w:rsidP="00A745D8">
    <w:pPr>
      <w:ind w:left="-450" w:right="234"/>
      <w:rPr>
        <w:rFonts w:ascii="Arial" w:hAnsi="Arial" w:cs="Arial"/>
        <w:b/>
        <w:color w:val="1F497D" w:themeColor="text2"/>
        <w:sz w:val="28"/>
        <w:szCs w:val="22"/>
      </w:rPr>
    </w:pPr>
    <w:proofErr w:type="spellStart"/>
    <w:r w:rsidRPr="00980284">
      <w:rPr>
        <w:rFonts w:ascii="Arial" w:hAnsi="Arial" w:cs="Arial"/>
        <w:b/>
        <w:color w:val="1F497D" w:themeColor="text2"/>
        <w:sz w:val="28"/>
        <w:szCs w:val="22"/>
      </w:rPr>
      <w:t>TransCore’s</w:t>
    </w:r>
    <w:proofErr w:type="spellEnd"/>
    <w:r w:rsidRPr="00980284">
      <w:rPr>
        <w:rFonts w:ascii="Arial" w:hAnsi="Arial" w:cs="Arial"/>
        <w:b/>
        <w:color w:val="1F497D" w:themeColor="text2"/>
        <w:sz w:val="28"/>
        <w:szCs w:val="22"/>
      </w:rPr>
      <w:t xml:space="preserve"> Canadian Freight Index –</w:t>
    </w:r>
    <w:r w:rsidR="000171B3">
      <w:rPr>
        <w:rFonts w:ascii="Arial" w:hAnsi="Arial" w:cs="Arial"/>
        <w:b/>
        <w:color w:val="1F497D" w:themeColor="text2"/>
        <w:sz w:val="28"/>
        <w:szCs w:val="22"/>
      </w:rPr>
      <w:t xml:space="preserve"> </w:t>
    </w:r>
    <w:r w:rsidR="004B3D70">
      <w:rPr>
        <w:rFonts w:ascii="Arial" w:hAnsi="Arial" w:cs="Arial"/>
        <w:b/>
        <w:color w:val="1F497D" w:themeColor="text2"/>
        <w:sz w:val="28"/>
        <w:szCs w:val="22"/>
      </w:rPr>
      <w:t xml:space="preserve">December </w:t>
    </w:r>
    <w:r>
      <w:rPr>
        <w:rFonts w:ascii="Arial" w:hAnsi="Arial" w:cs="Arial"/>
        <w:b/>
        <w:color w:val="1F497D" w:themeColor="text2"/>
        <w:sz w:val="28"/>
        <w:szCs w:val="22"/>
      </w:rPr>
      <w:t>2017</w:t>
    </w:r>
  </w:p>
  <w:p w14:paraId="375DF5AA" w14:textId="77777777" w:rsidR="00B55D1C" w:rsidRPr="00980284" w:rsidRDefault="00B55D1C" w:rsidP="00B22511">
    <w:pPr>
      <w:pBdr>
        <w:bottom w:val="single" w:sz="12" w:space="1" w:color="1F497D" w:themeColor="text2"/>
      </w:pBdr>
      <w:ind w:left="-450" w:right="-342"/>
      <w:rPr>
        <w:rFonts w:ascii="Arial" w:hAnsi="Arial" w:cs="Arial"/>
        <w:b/>
        <w:color w:val="1F497D" w:themeColor="text2"/>
        <w:sz w:val="28"/>
        <w:szCs w:val="22"/>
      </w:rPr>
    </w:pPr>
  </w:p>
  <w:p w14:paraId="2AA6550C" w14:textId="77777777" w:rsidR="00B55D1C" w:rsidRDefault="00B55D1C" w:rsidP="00B22511">
    <w:pPr>
      <w:pStyle w:val="BalloonText"/>
      <w:jc w:val="right"/>
    </w:pPr>
  </w:p>
  <w:p w14:paraId="4A19827A" w14:textId="77777777" w:rsidR="00B55D1C" w:rsidRDefault="00B55D1C" w:rsidP="00B2251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3A9D"/>
    <w:multiLevelType w:val="hybridMultilevel"/>
    <w:tmpl w:val="CCBCD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37F18"/>
    <w:multiLevelType w:val="hybridMultilevel"/>
    <w:tmpl w:val="4C32A2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D44"/>
    <w:multiLevelType w:val="hybridMultilevel"/>
    <w:tmpl w:val="4418BD72"/>
    <w:lvl w:ilvl="0" w:tplc="10090001">
      <w:start w:val="1"/>
      <w:numFmt w:val="bullet"/>
      <w:lvlText w:val=""/>
      <w:lvlJc w:val="left"/>
      <w:pPr>
        <w:ind w:left="360" w:hanging="360"/>
      </w:pPr>
      <w:rPr>
        <w:rFonts w:ascii="Symbol" w:hAnsi="Symbol" w:hint="default"/>
      </w:rPr>
    </w:lvl>
    <w:lvl w:ilvl="1" w:tplc="DBE688D8">
      <w:start w:val="1"/>
      <w:numFmt w:val="bullet"/>
      <w:lvlText w:val="o"/>
      <w:lvlJc w:val="left"/>
      <w:pPr>
        <w:ind w:left="1080" w:hanging="360"/>
      </w:pPr>
      <w:rPr>
        <w:rFonts w:ascii="Courier New" w:hAnsi="Courier New" w:hint="default"/>
        <w:color w:val="1F497D" w:themeColor="text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6266B"/>
    <w:multiLevelType w:val="hybridMultilevel"/>
    <w:tmpl w:val="3132C2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2B827ED"/>
    <w:multiLevelType w:val="hybridMultilevel"/>
    <w:tmpl w:val="5C826CE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8A374B"/>
    <w:multiLevelType w:val="hybridMultilevel"/>
    <w:tmpl w:val="CB8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7F6E0E"/>
    <w:multiLevelType w:val="hybridMultilevel"/>
    <w:tmpl w:val="C1AA3DB0"/>
    <w:lvl w:ilvl="0" w:tplc="10090001">
      <w:start w:val="1"/>
      <w:numFmt w:val="bullet"/>
      <w:lvlText w:val=""/>
      <w:lvlJc w:val="left"/>
      <w:pPr>
        <w:ind w:left="360" w:hanging="360"/>
      </w:pPr>
      <w:rPr>
        <w:rFonts w:ascii="Symbol" w:hAnsi="Symbol" w:hint="default"/>
      </w:rPr>
    </w:lvl>
    <w:lvl w:ilvl="1" w:tplc="14A0C08A">
      <w:start w:val="1"/>
      <w:numFmt w:val="bullet"/>
      <w:lvlText w:val=""/>
      <w:lvlJc w:val="left"/>
      <w:pPr>
        <w:ind w:left="1080" w:hanging="360"/>
      </w:pPr>
      <w:rPr>
        <w:rFonts w:ascii="Symbol" w:hAnsi="Symbol" w:hint="default"/>
        <w:color w:val="4F6228" w:themeColor="accent3" w:themeShade="8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48"/>
    <w:rsid w:val="000037BE"/>
    <w:rsid w:val="00005E35"/>
    <w:rsid w:val="000127D7"/>
    <w:rsid w:val="000171B3"/>
    <w:rsid w:val="000208BB"/>
    <w:rsid w:val="00027482"/>
    <w:rsid w:val="0003208C"/>
    <w:rsid w:val="00037118"/>
    <w:rsid w:val="00053DE0"/>
    <w:rsid w:val="00073E7F"/>
    <w:rsid w:val="00090277"/>
    <w:rsid w:val="00090C9C"/>
    <w:rsid w:val="0009158B"/>
    <w:rsid w:val="000A389A"/>
    <w:rsid w:val="000A6A0C"/>
    <w:rsid w:val="000A6FC2"/>
    <w:rsid w:val="000B7E97"/>
    <w:rsid w:val="000C0137"/>
    <w:rsid w:val="000C0541"/>
    <w:rsid w:val="000D085A"/>
    <w:rsid w:val="000D395F"/>
    <w:rsid w:val="000D5CF2"/>
    <w:rsid w:val="001044F5"/>
    <w:rsid w:val="00111908"/>
    <w:rsid w:val="00112898"/>
    <w:rsid w:val="00117A11"/>
    <w:rsid w:val="00120980"/>
    <w:rsid w:val="00122075"/>
    <w:rsid w:val="00124820"/>
    <w:rsid w:val="00125488"/>
    <w:rsid w:val="00127C95"/>
    <w:rsid w:val="001555F7"/>
    <w:rsid w:val="00157165"/>
    <w:rsid w:val="00162E92"/>
    <w:rsid w:val="00165184"/>
    <w:rsid w:val="001766FE"/>
    <w:rsid w:val="00183216"/>
    <w:rsid w:val="001933FF"/>
    <w:rsid w:val="0019385D"/>
    <w:rsid w:val="001948C9"/>
    <w:rsid w:val="00196EE4"/>
    <w:rsid w:val="001A0D23"/>
    <w:rsid w:val="001A1025"/>
    <w:rsid w:val="001A6E57"/>
    <w:rsid w:val="001B22CB"/>
    <w:rsid w:val="001B303D"/>
    <w:rsid w:val="001C5948"/>
    <w:rsid w:val="001E429A"/>
    <w:rsid w:val="001E4E0B"/>
    <w:rsid w:val="00203D8B"/>
    <w:rsid w:val="00205EC1"/>
    <w:rsid w:val="002078ED"/>
    <w:rsid w:val="00217E8A"/>
    <w:rsid w:val="00223F7B"/>
    <w:rsid w:val="00224CFC"/>
    <w:rsid w:val="0022589E"/>
    <w:rsid w:val="002332E1"/>
    <w:rsid w:val="00233F17"/>
    <w:rsid w:val="00235883"/>
    <w:rsid w:val="0024151C"/>
    <w:rsid w:val="002437D3"/>
    <w:rsid w:val="00251572"/>
    <w:rsid w:val="002573D2"/>
    <w:rsid w:val="0026277C"/>
    <w:rsid w:val="002633BB"/>
    <w:rsid w:val="00265702"/>
    <w:rsid w:val="0027006A"/>
    <w:rsid w:val="0027466B"/>
    <w:rsid w:val="00276E96"/>
    <w:rsid w:val="0027774F"/>
    <w:rsid w:val="00292CCC"/>
    <w:rsid w:val="002A2F15"/>
    <w:rsid w:val="002A79A1"/>
    <w:rsid w:val="002B495F"/>
    <w:rsid w:val="002C4BCC"/>
    <w:rsid w:val="002C538D"/>
    <w:rsid w:val="002D4942"/>
    <w:rsid w:val="002D6B20"/>
    <w:rsid w:val="002E0442"/>
    <w:rsid w:val="002E109A"/>
    <w:rsid w:val="002E591B"/>
    <w:rsid w:val="002E5E32"/>
    <w:rsid w:val="002F1B11"/>
    <w:rsid w:val="002F2715"/>
    <w:rsid w:val="002F3D0F"/>
    <w:rsid w:val="00301096"/>
    <w:rsid w:val="00304C97"/>
    <w:rsid w:val="00310380"/>
    <w:rsid w:val="00313256"/>
    <w:rsid w:val="003211DF"/>
    <w:rsid w:val="00331D74"/>
    <w:rsid w:val="00345770"/>
    <w:rsid w:val="00353315"/>
    <w:rsid w:val="003562D1"/>
    <w:rsid w:val="00362321"/>
    <w:rsid w:val="00367D0F"/>
    <w:rsid w:val="00370B1D"/>
    <w:rsid w:val="003710BB"/>
    <w:rsid w:val="00372709"/>
    <w:rsid w:val="0037415F"/>
    <w:rsid w:val="003832FE"/>
    <w:rsid w:val="0039138F"/>
    <w:rsid w:val="003920E2"/>
    <w:rsid w:val="003A7C2A"/>
    <w:rsid w:val="003A7C60"/>
    <w:rsid w:val="003B3EE0"/>
    <w:rsid w:val="003B4374"/>
    <w:rsid w:val="003C19AE"/>
    <w:rsid w:val="003C2594"/>
    <w:rsid w:val="003C3B3F"/>
    <w:rsid w:val="003C4D73"/>
    <w:rsid w:val="003D0FA2"/>
    <w:rsid w:val="003E1CD6"/>
    <w:rsid w:val="003F3D40"/>
    <w:rsid w:val="003F714E"/>
    <w:rsid w:val="00400A05"/>
    <w:rsid w:val="00404F6C"/>
    <w:rsid w:val="00412B07"/>
    <w:rsid w:val="004140AE"/>
    <w:rsid w:val="00414726"/>
    <w:rsid w:val="00414965"/>
    <w:rsid w:val="004162A0"/>
    <w:rsid w:val="004165D0"/>
    <w:rsid w:val="00416CA2"/>
    <w:rsid w:val="004172A3"/>
    <w:rsid w:val="00420196"/>
    <w:rsid w:val="00421E8F"/>
    <w:rsid w:val="00424A30"/>
    <w:rsid w:val="004256B3"/>
    <w:rsid w:val="00427463"/>
    <w:rsid w:val="004300F7"/>
    <w:rsid w:val="0043457B"/>
    <w:rsid w:val="00442A03"/>
    <w:rsid w:val="00444FC6"/>
    <w:rsid w:val="00451236"/>
    <w:rsid w:val="00460931"/>
    <w:rsid w:val="00462421"/>
    <w:rsid w:val="00464C6D"/>
    <w:rsid w:val="00464F87"/>
    <w:rsid w:val="00465EDF"/>
    <w:rsid w:val="0047083C"/>
    <w:rsid w:val="00480558"/>
    <w:rsid w:val="0048767C"/>
    <w:rsid w:val="00491F73"/>
    <w:rsid w:val="00497D81"/>
    <w:rsid w:val="004A0343"/>
    <w:rsid w:val="004A3B9A"/>
    <w:rsid w:val="004A74C7"/>
    <w:rsid w:val="004B1104"/>
    <w:rsid w:val="004B3950"/>
    <w:rsid w:val="004B3D70"/>
    <w:rsid w:val="004B5B7B"/>
    <w:rsid w:val="004B66C4"/>
    <w:rsid w:val="004B7C1D"/>
    <w:rsid w:val="004C1A31"/>
    <w:rsid w:val="004D0398"/>
    <w:rsid w:val="004D1109"/>
    <w:rsid w:val="004E21E5"/>
    <w:rsid w:val="004E2DE4"/>
    <w:rsid w:val="005019B6"/>
    <w:rsid w:val="00503940"/>
    <w:rsid w:val="00504AF4"/>
    <w:rsid w:val="00511D8B"/>
    <w:rsid w:val="005147E3"/>
    <w:rsid w:val="0051626C"/>
    <w:rsid w:val="00516BEE"/>
    <w:rsid w:val="005179A3"/>
    <w:rsid w:val="00520B21"/>
    <w:rsid w:val="0052445B"/>
    <w:rsid w:val="00533A35"/>
    <w:rsid w:val="00553FA0"/>
    <w:rsid w:val="00554924"/>
    <w:rsid w:val="00557CA8"/>
    <w:rsid w:val="005653B4"/>
    <w:rsid w:val="00570D4E"/>
    <w:rsid w:val="00572575"/>
    <w:rsid w:val="005A35B4"/>
    <w:rsid w:val="005A4702"/>
    <w:rsid w:val="005B5E0D"/>
    <w:rsid w:val="005C1F19"/>
    <w:rsid w:val="005E0AD8"/>
    <w:rsid w:val="005E38D9"/>
    <w:rsid w:val="005E590B"/>
    <w:rsid w:val="005E60BD"/>
    <w:rsid w:val="005E7B15"/>
    <w:rsid w:val="005F60EE"/>
    <w:rsid w:val="00601969"/>
    <w:rsid w:val="00605A53"/>
    <w:rsid w:val="00623658"/>
    <w:rsid w:val="00626C33"/>
    <w:rsid w:val="00631DA3"/>
    <w:rsid w:val="00632632"/>
    <w:rsid w:val="006333F6"/>
    <w:rsid w:val="00633F78"/>
    <w:rsid w:val="00635F29"/>
    <w:rsid w:val="00653854"/>
    <w:rsid w:val="0065569D"/>
    <w:rsid w:val="00655A73"/>
    <w:rsid w:val="0066380E"/>
    <w:rsid w:val="00663EE3"/>
    <w:rsid w:val="006649C7"/>
    <w:rsid w:val="00670082"/>
    <w:rsid w:val="00674B76"/>
    <w:rsid w:val="00674DCE"/>
    <w:rsid w:val="00683C18"/>
    <w:rsid w:val="0068781D"/>
    <w:rsid w:val="006900D4"/>
    <w:rsid w:val="00690172"/>
    <w:rsid w:val="006936CF"/>
    <w:rsid w:val="006A733A"/>
    <w:rsid w:val="006A787A"/>
    <w:rsid w:val="006A7B4B"/>
    <w:rsid w:val="006D0BCC"/>
    <w:rsid w:val="006D4956"/>
    <w:rsid w:val="006D5EAE"/>
    <w:rsid w:val="006D77BD"/>
    <w:rsid w:val="006E130C"/>
    <w:rsid w:val="006E6809"/>
    <w:rsid w:val="006E7AC5"/>
    <w:rsid w:val="006F325D"/>
    <w:rsid w:val="006F3ED0"/>
    <w:rsid w:val="006F5060"/>
    <w:rsid w:val="00701653"/>
    <w:rsid w:val="007024AD"/>
    <w:rsid w:val="00705164"/>
    <w:rsid w:val="00715AAE"/>
    <w:rsid w:val="0072361B"/>
    <w:rsid w:val="00727EB2"/>
    <w:rsid w:val="00730E3D"/>
    <w:rsid w:val="00735C21"/>
    <w:rsid w:val="007425B2"/>
    <w:rsid w:val="0076335F"/>
    <w:rsid w:val="00767358"/>
    <w:rsid w:val="00770670"/>
    <w:rsid w:val="00787666"/>
    <w:rsid w:val="00792072"/>
    <w:rsid w:val="007A336D"/>
    <w:rsid w:val="007A5DA9"/>
    <w:rsid w:val="007A5DE1"/>
    <w:rsid w:val="007B21EC"/>
    <w:rsid w:val="007D0987"/>
    <w:rsid w:val="007D114C"/>
    <w:rsid w:val="007D1372"/>
    <w:rsid w:val="007D6609"/>
    <w:rsid w:val="007E0F7F"/>
    <w:rsid w:val="007E3169"/>
    <w:rsid w:val="007E3795"/>
    <w:rsid w:val="007E6CC9"/>
    <w:rsid w:val="007E705D"/>
    <w:rsid w:val="007F3157"/>
    <w:rsid w:val="007F4392"/>
    <w:rsid w:val="008012AF"/>
    <w:rsid w:val="0081215E"/>
    <w:rsid w:val="008124F5"/>
    <w:rsid w:val="00817A5C"/>
    <w:rsid w:val="00820D3C"/>
    <w:rsid w:val="00825B6D"/>
    <w:rsid w:val="008270A0"/>
    <w:rsid w:val="00827E0F"/>
    <w:rsid w:val="008336BB"/>
    <w:rsid w:val="0083488A"/>
    <w:rsid w:val="00835822"/>
    <w:rsid w:val="008370BD"/>
    <w:rsid w:val="00853FD9"/>
    <w:rsid w:val="008556A4"/>
    <w:rsid w:val="00857810"/>
    <w:rsid w:val="00864FB1"/>
    <w:rsid w:val="0086576D"/>
    <w:rsid w:val="00883162"/>
    <w:rsid w:val="00887F9F"/>
    <w:rsid w:val="008907A2"/>
    <w:rsid w:val="00890B48"/>
    <w:rsid w:val="00892842"/>
    <w:rsid w:val="00893FBA"/>
    <w:rsid w:val="008A4E6B"/>
    <w:rsid w:val="008B21BF"/>
    <w:rsid w:val="008B73EE"/>
    <w:rsid w:val="008C26F9"/>
    <w:rsid w:val="008D2EA5"/>
    <w:rsid w:val="008D6FE9"/>
    <w:rsid w:val="008E0724"/>
    <w:rsid w:val="008E3A3A"/>
    <w:rsid w:val="008E4CF1"/>
    <w:rsid w:val="008E5287"/>
    <w:rsid w:val="008E60AD"/>
    <w:rsid w:val="008E6EE8"/>
    <w:rsid w:val="008F5322"/>
    <w:rsid w:val="00900751"/>
    <w:rsid w:val="00905E29"/>
    <w:rsid w:val="009164FC"/>
    <w:rsid w:val="00920CD6"/>
    <w:rsid w:val="009220A5"/>
    <w:rsid w:val="00924E16"/>
    <w:rsid w:val="009274D4"/>
    <w:rsid w:val="00930722"/>
    <w:rsid w:val="009310BF"/>
    <w:rsid w:val="00931B83"/>
    <w:rsid w:val="009334F6"/>
    <w:rsid w:val="00933A4A"/>
    <w:rsid w:val="00933AD0"/>
    <w:rsid w:val="00934516"/>
    <w:rsid w:val="00934A78"/>
    <w:rsid w:val="00940E11"/>
    <w:rsid w:val="00945FFC"/>
    <w:rsid w:val="00946B54"/>
    <w:rsid w:val="00951A23"/>
    <w:rsid w:val="00960FC7"/>
    <w:rsid w:val="009622F3"/>
    <w:rsid w:val="0096371B"/>
    <w:rsid w:val="00964190"/>
    <w:rsid w:val="00967297"/>
    <w:rsid w:val="00974A68"/>
    <w:rsid w:val="009800B8"/>
    <w:rsid w:val="00980137"/>
    <w:rsid w:val="00992A51"/>
    <w:rsid w:val="00992D2F"/>
    <w:rsid w:val="00995359"/>
    <w:rsid w:val="009A5311"/>
    <w:rsid w:val="009A6DBE"/>
    <w:rsid w:val="009A7C2E"/>
    <w:rsid w:val="009B07D4"/>
    <w:rsid w:val="009B3288"/>
    <w:rsid w:val="009B7B3B"/>
    <w:rsid w:val="009C4EE4"/>
    <w:rsid w:val="009C6304"/>
    <w:rsid w:val="009C7393"/>
    <w:rsid w:val="009C7ADC"/>
    <w:rsid w:val="009D3FB7"/>
    <w:rsid w:val="009D4ED5"/>
    <w:rsid w:val="009E428A"/>
    <w:rsid w:val="009E60A4"/>
    <w:rsid w:val="009E7BAC"/>
    <w:rsid w:val="009F4291"/>
    <w:rsid w:val="009F5B04"/>
    <w:rsid w:val="009F6B5E"/>
    <w:rsid w:val="00A02140"/>
    <w:rsid w:val="00A05152"/>
    <w:rsid w:val="00A07972"/>
    <w:rsid w:val="00A14EC0"/>
    <w:rsid w:val="00A16159"/>
    <w:rsid w:val="00A260A3"/>
    <w:rsid w:val="00A364BC"/>
    <w:rsid w:val="00A42401"/>
    <w:rsid w:val="00A42667"/>
    <w:rsid w:val="00A45A07"/>
    <w:rsid w:val="00A61E25"/>
    <w:rsid w:val="00A62CFD"/>
    <w:rsid w:val="00A63CAC"/>
    <w:rsid w:val="00A659F8"/>
    <w:rsid w:val="00A71FFC"/>
    <w:rsid w:val="00A745D8"/>
    <w:rsid w:val="00A75511"/>
    <w:rsid w:val="00A75F56"/>
    <w:rsid w:val="00A76F31"/>
    <w:rsid w:val="00A83310"/>
    <w:rsid w:val="00A86579"/>
    <w:rsid w:val="00A86AC0"/>
    <w:rsid w:val="00A93E62"/>
    <w:rsid w:val="00A97DEB"/>
    <w:rsid w:val="00AA360A"/>
    <w:rsid w:val="00AA7459"/>
    <w:rsid w:val="00AB11BC"/>
    <w:rsid w:val="00AB2480"/>
    <w:rsid w:val="00AB402D"/>
    <w:rsid w:val="00AC25CE"/>
    <w:rsid w:val="00AC2E96"/>
    <w:rsid w:val="00AC7363"/>
    <w:rsid w:val="00AD04EC"/>
    <w:rsid w:val="00AD0AFE"/>
    <w:rsid w:val="00AD5407"/>
    <w:rsid w:val="00AE4B60"/>
    <w:rsid w:val="00AF09E9"/>
    <w:rsid w:val="00AF4E06"/>
    <w:rsid w:val="00B06491"/>
    <w:rsid w:val="00B0726E"/>
    <w:rsid w:val="00B077FB"/>
    <w:rsid w:val="00B11DEB"/>
    <w:rsid w:val="00B1452D"/>
    <w:rsid w:val="00B1780A"/>
    <w:rsid w:val="00B22511"/>
    <w:rsid w:val="00B22CED"/>
    <w:rsid w:val="00B230F0"/>
    <w:rsid w:val="00B25961"/>
    <w:rsid w:val="00B32061"/>
    <w:rsid w:val="00B35BE2"/>
    <w:rsid w:val="00B35ED1"/>
    <w:rsid w:val="00B4305E"/>
    <w:rsid w:val="00B47372"/>
    <w:rsid w:val="00B52734"/>
    <w:rsid w:val="00B559E8"/>
    <w:rsid w:val="00B55D1C"/>
    <w:rsid w:val="00B567B6"/>
    <w:rsid w:val="00B62C78"/>
    <w:rsid w:val="00B81458"/>
    <w:rsid w:val="00B8406A"/>
    <w:rsid w:val="00B84599"/>
    <w:rsid w:val="00B93F62"/>
    <w:rsid w:val="00BA063C"/>
    <w:rsid w:val="00BA2993"/>
    <w:rsid w:val="00BA3CA9"/>
    <w:rsid w:val="00BA58D0"/>
    <w:rsid w:val="00BA7C46"/>
    <w:rsid w:val="00BB1C73"/>
    <w:rsid w:val="00BB4500"/>
    <w:rsid w:val="00BC3ADB"/>
    <w:rsid w:val="00BC3CBF"/>
    <w:rsid w:val="00BC7180"/>
    <w:rsid w:val="00BD4F0E"/>
    <w:rsid w:val="00BE1837"/>
    <w:rsid w:val="00BE5E8C"/>
    <w:rsid w:val="00BE6056"/>
    <w:rsid w:val="00BF1401"/>
    <w:rsid w:val="00BF3D0C"/>
    <w:rsid w:val="00BF4CCB"/>
    <w:rsid w:val="00BF6DC0"/>
    <w:rsid w:val="00BF7BCD"/>
    <w:rsid w:val="00C0053F"/>
    <w:rsid w:val="00C00BFC"/>
    <w:rsid w:val="00C03AF6"/>
    <w:rsid w:val="00C04EC5"/>
    <w:rsid w:val="00C05618"/>
    <w:rsid w:val="00C075FB"/>
    <w:rsid w:val="00C109F6"/>
    <w:rsid w:val="00C132C0"/>
    <w:rsid w:val="00C2428D"/>
    <w:rsid w:val="00C33ED4"/>
    <w:rsid w:val="00C36D3F"/>
    <w:rsid w:val="00C42BBC"/>
    <w:rsid w:val="00C478FE"/>
    <w:rsid w:val="00C537B2"/>
    <w:rsid w:val="00C53F97"/>
    <w:rsid w:val="00C57E7B"/>
    <w:rsid w:val="00C622C6"/>
    <w:rsid w:val="00C632C3"/>
    <w:rsid w:val="00C802B4"/>
    <w:rsid w:val="00C85B7D"/>
    <w:rsid w:val="00C96587"/>
    <w:rsid w:val="00CA137A"/>
    <w:rsid w:val="00CB7124"/>
    <w:rsid w:val="00CC2C06"/>
    <w:rsid w:val="00CC4853"/>
    <w:rsid w:val="00CD0EDD"/>
    <w:rsid w:val="00CD5B7B"/>
    <w:rsid w:val="00CD7C99"/>
    <w:rsid w:val="00CE1481"/>
    <w:rsid w:val="00CE2443"/>
    <w:rsid w:val="00CE2C34"/>
    <w:rsid w:val="00CF4448"/>
    <w:rsid w:val="00CF450E"/>
    <w:rsid w:val="00CF453A"/>
    <w:rsid w:val="00CF6E89"/>
    <w:rsid w:val="00D04C78"/>
    <w:rsid w:val="00D15C00"/>
    <w:rsid w:val="00D161FC"/>
    <w:rsid w:val="00D17D96"/>
    <w:rsid w:val="00D2238E"/>
    <w:rsid w:val="00D238DD"/>
    <w:rsid w:val="00D37D33"/>
    <w:rsid w:val="00D46F82"/>
    <w:rsid w:val="00D472B2"/>
    <w:rsid w:val="00D506E5"/>
    <w:rsid w:val="00D55E5F"/>
    <w:rsid w:val="00D71C44"/>
    <w:rsid w:val="00D72D61"/>
    <w:rsid w:val="00D803A4"/>
    <w:rsid w:val="00D80E56"/>
    <w:rsid w:val="00D82153"/>
    <w:rsid w:val="00D91E45"/>
    <w:rsid w:val="00DA6A4A"/>
    <w:rsid w:val="00DB410C"/>
    <w:rsid w:val="00DB7F3D"/>
    <w:rsid w:val="00DC4F00"/>
    <w:rsid w:val="00DC7150"/>
    <w:rsid w:val="00DD28DA"/>
    <w:rsid w:val="00DD5FB8"/>
    <w:rsid w:val="00DE1B30"/>
    <w:rsid w:val="00DE1E6C"/>
    <w:rsid w:val="00DE6CAD"/>
    <w:rsid w:val="00DF24BF"/>
    <w:rsid w:val="00DF4226"/>
    <w:rsid w:val="00DF4795"/>
    <w:rsid w:val="00E14AE6"/>
    <w:rsid w:val="00E16C04"/>
    <w:rsid w:val="00E27F98"/>
    <w:rsid w:val="00E32816"/>
    <w:rsid w:val="00E34662"/>
    <w:rsid w:val="00E40C61"/>
    <w:rsid w:val="00E46516"/>
    <w:rsid w:val="00E467C8"/>
    <w:rsid w:val="00E558EE"/>
    <w:rsid w:val="00E619E3"/>
    <w:rsid w:val="00E648EC"/>
    <w:rsid w:val="00E6755C"/>
    <w:rsid w:val="00E711DD"/>
    <w:rsid w:val="00E7288A"/>
    <w:rsid w:val="00E7623F"/>
    <w:rsid w:val="00E862C9"/>
    <w:rsid w:val="00EA0052"/>
    <w:rsid w:val="00EA31B7"/>
    <w:rsid w:val="00EA5A50"/>
    <w:rsid w:val="00EA799F"/>
    <w:rsid w:val="00EB2259"/>
    <w:rsid w:val="00EC49F3"/>
    <w:rsid w:val="00EC6A7C"/>
    <w:rsid w:val="00ED02B9"/>
    <w:rsid w:val="00ED0DF1"/>
    <w:rsid w:val="00ED1A90"/>
    <w:rsid w:val="00ED43FF"/>
    <w:rsid w:val="00ED55DE"/>
    <w:rsid w:val="00ED75B6"/>
    <w:rsid w:val="00ED7CBD"/>
    <w:rsid w:val="00EE0F78"/>
    <w:rsid w:val="00EE197A"/>
    <w:rsid w:val="00EF2C68"/>
    <w:rsid w:val="00EF2F55"/>
    <w:rsid w:val="00F11951"/>
    <w:rsid w:val="00F13311"/>
    <w:rsid w:val="00F14C52"/>
    <w:rsid w:val="00F15A48"/>
    <w:rsid w:val="00F17DA9"/>
    <w:rsid w:val="00F214E0"/>
    <w:rsid w:val="00F274F0"/>
    <w:rsid w:val="00F27CB5"/>
    <w:rsid w:val="00F3275E"/>
    <w:rsid w:val="00F41E2A"/>
    <w:rsid w:val="00F4407E"/>
    <w:rsid w:val="00F4463A"/>
    <w:rsid w:val="00F46D6F"/>
    <w:rsid w:val="00F571CF"/>
    <w:rsid w:val="00F72F06"/>
    <w:rsid w:val="00F74FC1"/>
    <w:rsid w:val="00F75ECE"/>
    <w:rsid w:val="00F90C4C"/>
    <w:rsid w:val="00F96357"/>
    <w:rsid w:val="00F978BD"/>
    <w:rsid w:val="00FA3416"/>
    <w:rsid w:val="00FA64F9"/>
    <w:rsid w:val="00FB69E4"/>
    <w:rsid w:val="00FC0138"/>
    <w:rsid w:val="00FC0899"/>
    <w:rsid w:val="00FD2C26"/>
    <w:rsid w:val="00FD366B"/>
    <w:rsid w:val="00FD3691"/>
    <w:rsid w:val="00FD3BDB"/>
    <w:rsid w:val="00FE1C50"/>
    <w:rsid w:val="00FE7DB8"/>
    <w:rsid w:val="00FF28EF"/>
    <w:rsid w:val="00FF4200"/>
    <w:rsid w:val="00FF5144"/>
    <w:rsid w:val="00FF577A"/>
    <w:rsid w:val="00FF719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54EA1"/>
  <w15:docId w15:val="{5ABCD289-68C9-4CED-BB9B-39775DB5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E0F7F"/>
    <w:rPr>
      <w:rFonts w:ascii="Tahoma" w:hAnsi="Tahoma" w:cs="Tahoma"/>
      <w:sz w:val="20"/>
      <w:szCs w:val="16"/>
    </w:rPr>
  </w:style>
  <w:style w:type="character" w:customStyle="1" w:styleId="BalloonTextChar">
    <w:name w:val="Balloon Text Char"/>
    <w:basedOn w:val="DefaultParagraphFont"/>
    <w:link w:val="BalloonText"/>
    <w:uiPriority w:val="99"/>
    <w:semiHidden/>
    <w:rsid w:val="007E0F7F"/>
    <w:rPr>
      <w:rFonts w:ascii="Tahoma" w:eastAsia="Times New Roman" w:hAnsi="Tahoma" w:cs="Tahoma"/>
      <w:sz w:val="20"/>
      <w:szCs w:val="16"/>
      <w:lang w:val="en-US"/>
    </w:rPr>
  </w:style>
  <w:style w:type="paragraph" w:styleId="Header">
    <w:name w:val="header"/>
    <w:basedOn w:val="Normal"/>
    <w:link w:val="HeaderChar"/>
    <w:uiPriority w:val="99"/>
    <w:unhideWhenUsed/>
    <w:rsid w:val="00632632"/>
    <w:pPr>
      <w:tabs>
        <w:tab w:val="center" w:pos="4680"/>
        <w:tab w:val="right" w:pos="9360"/>
      </w:tabs>
    </w:pPr>
  </w:style>
  <w:style w:type="character" w:customStyle="1" w:styleId="HeaderChar">
    <w:name w:val="Header Char"/>
    <w:basedOn w:val="DefaultParagraphFont"/>
    <w:link w:val="Header"/>
    <w:uiPriority w:val="99"/>
    <w:rsid w:val="006326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2632"/>
    <w:pPr>
      <w:tabs>
        <w:tab w:val="center" w:pos="4680"/>
        <w:tab w:val="right" w:pos="9360"/>
      </w:tabs>
    </w:pPr>
  </w:style>
  <w:style w:type="character" w:customStyle="1" w:styleId="FooterChar">
    <w:name w:val="Footer Char"/>
    <w:basedOn w:val="DefaultParagraphFont"/>
    <w:link w:val="Footer"/>
    <w:uiPriority w:val="99"/>
    <w:rsid w:val="00632632"/>
    <w:rPr>
      <w:rFonts w:ascii="Times New Roman" w:eastAsia="Times New Roman" w:hAnsi="Times New Roman" w:cs="Times New Roman"/>
      <w:sz w:val="24"/>
      <w:szCs w:val="24"/>
      <w:lang w:val="en-US"/>
    </w:rPr>
  </w:style>
  <w:style w:type="table" w:styleId="TableGrid">
    <w:name w:val="Table Grid"/>
    <w:basedOn w:val="TableNormal"/>
    <w:uiPriority w:val="59"/>
    <w:rsid w:val="00B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8D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5948"/>
    <w:rPr>
      <w:sz w:val="16"/>
      <w:szCs w:val="16"/>
    </w:rPr>
  </w:style>
  <w:style w:type="paragraph" w:styleId="CommentText">
    <w:name w:val="annotation text"/>
    <w:basedOn w:val="Normal"/>
    <w:link w:val="CommentTextChar"/>
    <w:uiPriority w:val="99"/>
    <w:semiHidden/>
    <w:unhideWhenUsed/>
    <w:rsid w:val="001C5948"/>
    <w:rPr>
      <w:sz w:val="20"/>
      <w:szCs w:val="20"/>
    </w:rPr>
  </w:style>
  <w:style w:type="character" w:customStyle="1" w:styleId="CommentTextChar">
    <w:name w:val="Comment Text Char"/>
    <w:basedOn w:val="DefaultParagraphFont"/>
    <w:link w:val="CommentText"/>
    <w:uiPriority w:val="99"/>
    <w:semiHidden/>
    <w:rsid w:val="001C5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948"/>
    <w:rPr>
      <w:b/>
      <w:bCs/>
    </w:rPr>
  </w:style>
  <w:style w:type="character" w:customStyle="1" w:styleId="CommentSubjectChar">
    <w:name w:val="Comment Subject Char"/>
    <w:basedOn w:val="CommentTextChar"/>
    <w:link w:val="CommentSubject"/>
    <w:uiPriority w:val="99"/>
    <w:semiHidden/>
    <w:rsid w:val="001C594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711">
      <w:bodyDiv w:val="1"/>
      <w:marLeft w:val="0"/>
      <w:marRight w:val="0"/>
      <w:marTop w:val="0"/>
      <w:marBottom w:val="0"/>
      <w:divBdr>
        <w:top w:val="none" w:sz="0" w:space="0" w:color="auto"/>
        <w:left w:val="none" w:sz="0" w:space="0" w:color="auto"/>
        <w:bottom w:val="none" w:sz="0" w:space="0" w:color="auto"/>
        <w:right w:val="none" w:sz="0" w:space="0" w:color="auto"/>
      </w:divBdr>
    </w:div>
    <w:div w:id="544947703">
      <w:bodyDiv w:val="1"/>
      <w:marLeft w:val="0"/>
      <w:marRight w:val="0"/>
      <w:marTop w:val="0"/>
      <w:marBottom w:val="0"/>
      <w:divBdr>
        <w:top w:val="none" w:sz="0" w:space="0" w:color="auto"/>
        <w:left w:val="none" w:sz="0" w:space="0" w:color="auto"/>
        <w:bottom w:val="none" w:sz="0" w:space="0" w:color="auto"/>
        <w:right w:val="none" w:sz="0" w:space="0" w:color="auto"/>
      </w:divBdr>
    </w:div>
    <w:div w:id="883323791">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345280707">
      <w:bodyDiv w:val="1"/>
      <w:marLeft w:val="0"/>
      <w:marRight w:val="0"/>
      <w:marTop w:val="0"/>
      <w:marBottom w:val="0"/>
      <w:divBdr>
        <w:top w:val="none" w:sz="0" w:space="0" w:color="auto"/>
        <w:left w:val="none" w:sz="0" w:space="0" w:color="auto"/>
        <w:bottom w:val="none" w:sz="0" w:space="0" w:color="auto"/>
        <w:right w:val="none" w:sz="0" w:space="0" w:color="auto"/>
      </w:divBdr>
    </w:div>
    <w:div w:id="1512571710">
      <w:bodyDiv w:val="1"/>
      <w:marLeft w:val="0"/>
      <w:marRight w:val="0"/>
      <w:marTop w:val="0"/>
      <w:marBottom w:val="0"/>
      <w:divBdr>
        <w:top w:val="none" w:sz="0" w:space="0" w:color="auto"/>
        <w:left w:val="none" w:sz="0" w:space="0" w:color="auto"/>
        <w:bottom w:val="none" w:sz="0" w:space="0" w:color="auto"/>
        <w:right w:val="none" w:sz="0" w:space="0" w:color="auto"/>
      </w:divBdr>
    </w:div>
    <w:div w:id="20954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0DB8-9B6E-400F-A99C-E3510739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Campbell-Jones, Karen</dc:creator>
  <cp:lastModifiedBy>Campbell-Jones, Karen</cp:lastModifiedBy>
  <cp:revision>4</cp:revision>
  <cp:lastPrinted>2015-01-12T14:51:00Z</cp:lastPrinted>
  <dcterms:created xsi:type="dcterms:W3CDTF">2018-01-10T15:49:00Z</dcterms:created>
  <dcterms:modified xsi:type="dcterms:W3CDTF">2018-01-11T20:57:00Z</dcterms:modified>
</cp:coreProperties>
</file>